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0" w:rsidRDefault="00B960F0" w:rsidP="00B960F0">
      <w:r>
        <w:t>Аннотация</w:t>
      </w:r>
    </w:p>
    <w:p w:rsidR="00B960F0" w:rsidRDefault="00B960F0" w:rsidP="00B960F0">
      <w:r w:rsidRPr="00B960F0">
        <w:t>Инвестиционный проект по созданию аквапарка</w:t>
      </w:r>
    </w:p>
    <w:p w:rsidR="00B960F0" w:rsidRDefault="00B960F0" w:rsidP="00B960F0">
      <w:proofErr w:type="spellStart"/>
      <w:r w:rsidRPr="00B960F0">
        <w:t>Эрманис</w:t>
      </w:r>
      <w:proofErr w:type="spellEnd"/>
      <w:r w:rsidRPr="00B960F0">
        <w:t xml:space="preserve"> Наталья Сергеевна</w:t>
      </w:r>
      <w:bookmarkStart w:id="0" w:name="_GoBack"/>
      <w:bookmarkEnd w:id="0"/>
    </w:p>
    <w:p w:rsidR="00B960F0" w:rsidRDefault="00B960F0" w:rsidP="00B960F0">
      <w:r>
        <w:t>Цель проекта:</w:t>
      </w:r>
      <w:r>
        <w:t xml:space="preserve"> Создание объекта туристской инфраструктуры – аквапарка с максимальной пропускной способностью 2 250 человек в день, рассчитанного на удовлетворение потребностей представителей всех возрастных групп и соответствующего мировым стандартам по уровню качества.</w:t>
      </w:r>
    </w:p>
    <w:p w:rsidR="00687BC7" w:rsidRDefault="00B960F0" w:rsidP="00B960F0">
      <w:r>
        <w:t xml:space="preserve">Суть проекта: </w:t>
      </w:r>
      <w:proofErr w:type="gramStart"/>
      <w:r>
        <w:t>Аквапарк создается на территории Особой экономической области, что обусловливает наличие налоговых льгот: согласно условиям и форме предоставления налоговых льгот, ставка налога на имущество составляет 0% с момента постановки на баланс сроком на 7 лет, ставка налога на прибыль – 13,5% с момента начала получения прибыли сроком на 5 лет Участок для строительства аквапарка расположен в непосредственной близости к благоустроенной набережной и</w:t>
      </w:r>
      <w:proofErr w:type="gramEnd"/>
      <w:r>
        <w:t xml:space="preserve"> пляжу.</w:t>
      </w:r>
    </w:p>
    <w:sectPr w:rsidR="0068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0"/>
    <w:rsid w:val="00687BC7"/>
    <w:rsid w:val="00B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2013-07-01T07:03:00Z</dcterms:created>
  <dcterms:modified xsi:type="dcterms:W3CDTF">2013-07-01T07:30:00Z</dcterms:modified>
</cp:coreProperties>
</file>