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9CAE" w14:textId="11D165E1" w:rsidR="003D3721" w:rsidRDefault="005D6347" w:rsidP="003D3721">
      <w:pPr>
        <w:jc w:val="center"/>
      </w:pPr>
      <w:r>
        <w:t xml:space="preserve">ПРОЕКТНЫЙ ОФИС </w:t>
      </w:r>
    </w:p>
    <w:p w14:paraId="3F489514" w14:textId="77777777" w:rsidR="003D3721" w:rsidRDefault="003D3721" w:rsidP="003D3721">
      <w:pPr>
        <w:jc w:val="center"/>
      </w:pPr>
    </w:p>
    <w:p w14:paraId="5E8C003F" w14:textId="77777777" w:rsidR="00B61E11" w:rsidRDefault="003D3721">
      <w:r>
        <w:t>ФИО________________________________________________________________________________________________</w:t>
      </w:r>
    </w:p>
    <w:p w14:paraId="7D02D77E" w14:textId="77777777" w:rsidR="00ED45C6" w:rsidRDefault="00ED45C6"/>
    <w:p w14:paraId="3BF264E0" w14:textId="77777777" w:rsidR="003D3721" w:rsidRDefault="003D3721">
      <w:r>
        <w:t>Группа____________________________   Дата ____________________________</w:t>
      </w:r>
    </w:p>
    <w:p w14:paraId="5D14C61B" w14:textId="77777777" w:rsidR="003D3721" w:rsidRDefault="003D3721"/>
    <w:p w14:paraId="0100E6C2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Операционная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характеризуется</w:t>
      </w:r>
      <w:proofErr w:type="spellEnd"/>
    </w:p>
    <w:p w14:paraId="1AA15800" w14:textId="77777777" w:rsidR="00033DA0" w:rsidRDefault="00033DA0" w:rsidP="00033DA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Уникальностью</w:t>
      </w:r>
      <w:proofErr w:type="spellEnd"/>
    </w:p>
    <w:p w14:paraId="3AB9C255" w14:textId="77777777" w:rsidR="00033DA0" w:rsidRDefault="00033DA0" w:rsidP="00033DA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Непредсказуемостью</w:t>
      </w:r>
      <w:proofErr w:type="spellEnd"/>
    </w:p>
    <w:p w14:paraId="0360FD0E" w14:textId="77777777" w:rsidR="00033DA0" w:rsidRDefault="00033DA0" w:rsidP="00033DA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Повторяемостью</w:t>
      </w:r>
      <w:proofErr w:type="spellEnd"/>
    </w:p>
    <w:p w14:paraId="3AD8A680" w14:textId="77777777" w:rsidR="00033DA0" w:rsidRDefault="00033DA0" w:rsidP="00033DA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247860FB" w14:textId="77777777" w:rsidR="003D3721" w:rsidRDefault="003D3721"/>
    <w:p w14:paraId="392D46EA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называют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которой</w:t>
      </w:r>
      <w:proofErr w:type="spellEnd"/>
    </w:p>
    <w:p w14:paraId="19064EA9" w14:textId="77777777" w:rsidR="00033DA0" w:rsidRDefault="00033DA0" w:rsidP="00033DA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уровень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22046018" w14:textId="77777777" w:rsidR="00033DA0" w:rsidRPr="00DA47F9" w:rsidRDefault="00033DA0" w:rsidP="00033DA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Проекты играют ключевую роль в реализации стратегии компании</w:t>
      </w:r>
    </w:p>
    <w:p w14:paraId="1CE74320" w14:textId="77777777" w:rsidR="00033DA0" w:rsidRPr="00DA47F9" w:rsidRDefault="00033DA0" w:rsidP="00033DA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Финансовый результат организации формируется в основном за счет проектов</w:t>
      </w:r>
    </w:p>
    <w:p w14:paraId="6F06E442" w14:textId="77777777" w:rsidR="00033DA0" w:rsidRDefault="00033DA0" w:rsidP="00033DA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766FBCA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7A606B3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3.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Непроектной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из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является</w:t>
      </w:r>
      <w:proofErr w:type="spellEnd"/>
    </w:p>
    <w:p w14:paraId="775BD060" w14:textId="77777777" w:rsidR="00033DA0" w:rsidRDefault="00033DA0" w:rsidP="00033DA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>ПИК</w:t>
      </w:r>
    </w:p>
    <w:p w14:paraId="1855DA6E" w14:textId="77777777" w:rsidR="00033DA0" w:rsidRDefault="00033DA0" w:rsidP="00033DA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Дон-строй</w:t>
      </w:r>
      <w:proofErr w:type="spellEnd"/>
    </w:p>
    <w:p w14:paraId="30A962A3" w14:textId="77777777" w:rsidR="00033DA0" w:rsidRDefault="00033DA0" w:rsidP="00033DA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Яндекс</w:t>
      </w:r>
      <w:proofErr w:type="spellEnd"/>
    </w:p>
    <w:p w14:paraId="6D39D54A" w14:textId="77777777" w:rsidR="00033DA0" w:rsidRDefault="00033DA0" w:rsidP="00033DA0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-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</w:p>
    <w:p w14:paraId="5EB85C0F" w14:textId="77777777" w:rsidR="00033DA0" w:rsidRDefault="00033DA0"/>
    <w:p w14:paraId="61B0A61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4.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50E140E9" w14:textId="77777777" w:rsidR="00033DA0" w:rsidRDefault="00033DA0" w:rsidP="00033D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6C840215" w14:textId="77777777" w:rsidR="00033DA0" w:rsidRDefault="00033DA0" w:rsidP="00033D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План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достижения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ключевых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целей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1F50DEDC" w14:textId="77777777" w:rsidR="00033DA0" w:rsidRPr="00DA47F9" w:rsidRDefault="00033DA0" w:rsidP="00033D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Ключевые цели организации и план их достижения</w:t>
      </w:r>
    </w:p>
    <w:p w14:paraId="7C8261E1" w14:textId="77777777" w:rsidR="00033DA0" w:rsidRDefault="00033DA0" w:rsidP="00033DA0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Видение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акционеров</w:t>
      </w:r>
      <w:proofErr w:type="spellEnd"/>
    </w:p>
    <w:p w14:paraId="30F1EB4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BDBC40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5.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48FD2EF1" w14:textId="77777777" w:rsidR="00033DA0" w:rsidRPr="00DA47F9" w:rsidRDefault="00033DA0" w:rsidP="00033DA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Своевременное информирование участников проектов о необходимых к выполнению задачах</w:t>
      </w:r>
    </w:p>
    <w:p w14:paraId="33FEB5EF" w14:textId="77777777" w:rsidR="00033DA0" w:rsidRPr="00DA47F9" w:rsidRDefault="00033DA0" w:rsidP="00033DA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 xml:space="preserve">Обеспечение контроля руководства организации над руководителями проектов </w:t>
      </w:r>
    </w:p>
    <w:p w14:paraId="4D965842" w14:textId="77777777" w:rsidR="00033DA0" w:rsidRPr="00DA47F9" w:rsidRDefault="00033DA0" w:rsidP="00033DA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Достижение приемлемых результатов по большинству проектов без участия первого лица</w:t>
      </w:r>
    </w:p>
    <w:p w14:paraId="1BC4ABED" w14:textId="77777777" w:rsidR="00033DA0" w:rsidRPr="00DA47F9" w:rsidRDefault="00033DA0" w:rsidP="00033DA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Контроль выполнения сроков и бюджетов в проектах</w:t>
      </w:r>
    </w:p>
    <w:p w14:paraId="630475AB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D23016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6.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ростом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02F9B5EC" w14:textId="77777777" w:rsidR="00033DA0" w:rsidRDefault="00033DA0" w:rsidP="00033DA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Затраты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растут</w:t>
      </w:r>
      <w:proofErr w:type="spellEnd"/>
    </w:p>
    <w:p w14:paraId="40C4C89F" w14:textId="77777777" w:rsidR="00033DA0" w:rsidRDefault="00033DA0" w:rsidP="00033DA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Затраты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снижаются</w:t>
      </w:r>
      <w:proofErr w:type="spellEnd"/>
    </w:p>
    <w:p w14:paraId="585143D8" w14:textId="77777777" w:rsidR="00033DA0" w:rsidRDefault="00033DA0" w:rsidP="00033DA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Растет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показатель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возврата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инвестиций</w:t>
      </w:r>
      <w:proofErr w:type="spellEnd"/>
    </w:p>
    <w:p w14:paraId="40A49C45" w14:textId="77777777" w:rsidR="00033DA0" w:rsidRPr="00DA47F9" w:rsidRDefault="00033DA0" w:rsidP="00033DA0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 xml:space="preserve">Все </w:t>
      </w:r>
      <w:proofErr w:type="gramStart"/>
      <w:r w:rsidRPr="00DA47F9">
        <w:rPr>
          <w:rFonts w:ascii="AppleSystemUIFont" w:hAnsi="AppleSystemUIFont" w:cs="AppleSystemUIFont"/>
          <w:color w:val="353535"/>
        </w:rPr>
        <w:t>вышеперечисленное  может</w:t>
      </w:r>
      <w:proofErr w:type="gramEnd"/>
      <w:r w:rsidRPr="00DA47F9">
        <w:rPr>
          <w:rFonts w:ascii="AppleSystemUIFont" w:hAnsi="AppleSystemUIFont" w:cs="AppleSystemUIFont"/>
          <w:color w:val="353535"/>
        </w:rPr>
        <w:t xml:space="preserve"> быть верно, зависит от фазы зрелости</w:t>
      </w:r>
    </w:p>
    <w:p w14:paraId="060BE500" w14:textId="77777777" w:rsidR="00033DA0" w:rsidRDefault="00033DA0"/>
    <w:p w14:paraId="115CF3FD" w14:textId="45C5B812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 xml:space="preserve">7. Оптимальной структурой для </w:t>
      </w:r>
      <w:r w:rsidR="00112436" w:rsidRPr="00DA47F9">
        <w:rPr>
          <w:rFonts w:ascii="AppleSystemUIFont" w:hAnsi="AppleSystemUIFont" w:cs="AppleSystemUIFont"/>
          <w:color w:val="353535"/>
        </w:rPr>
        <w:t>не</w:t>
      </w:r>
      <w:r w:rsidRPr="00DA47F9">
        <w:rPr>
          <w:rFonts w:ascii="AppleSystemUIFont" w:hAnsi="AppleSystemUIFont" w:cs="AppleSystemUIFont"/>
          <w:color w:val="353535"/>
        </w:rPr>
        <w:t>проектной организации с короткими по продолжительности проектами является</w:t>
      </w:r>
    </w:p>
    <w:p w14:paraId="3608F339" w14:textId="77777777" w:rsidR="00033DA0" w:rsidRDefault="00033DA0" w:rsidP="00033DA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Слабая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1067A209" w14:textId="77777777" w:rsidR="00033DA0" w:rsidRDefault="00033DA0" w:rsidP="00033DA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Сильная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72BFDBF4" w14:textId="77777777" w:rsidR="00033DA0" w:rsidRDefault="00033DA0" w:rsidP="00033DA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Сбалансированная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матричная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456611AE" w14:textId="77777777" w:rsidR="00033DA0" w:rsidRDefault="00033DA0" w:rsidP="00033DA0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структура</w:t>
      </w:r>
      <w:proofErr w:type="spellEnd"/>
    </w:p>
    <w:p w14:paraId="77C12BBB" w14:textId="77777777" w:rsidR="00033DA0" w:rsidRDefault="00033DA0"/>
    <w:p w14:paraId="7111F34F" w14:textId="77777777" w:rsidR="00ED45C6" w:rsidRDefault="00ED45C6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8B797E0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lastRenderedPageBreak/>
        <w:t xml:space="preserve">8.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это</w:t>
      </w:r>
      <w:proofErr w:type="spellEnd"/>
    </w:p>
    <w:p w14:paraId="464A386D" w14:textId="77777777" w:rsidR="00033DA0" w:rsidRPr="00DA47F9" w:rsidRDefault="00033DA0" w:rsidP="00033DA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Специализированное программное обеспечение для управления проектами</w:t>
      </w:r>
    </w:p>
    <w:p w14:paraId="28639573" w14:textId="77777777" w:rsidR="00033DA0" w:rsidRPr="00DA47F9" w:rsidRDefault="00033DA0" w:rsidP="00033DA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Группы связанных проектов, совместно управляемых и координируемых с целью получить выгоды и контроль, не достижимые в случае управления проектами индивидуально</w:t>
      </w:r>
    </w:p>
    <w:p w14:paraId="0F692D2E" w14:textId="77777777" w:rsidR="00033DA0" w:rsidRDefault="00033DA0" w:rsidP="00033DA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Совокупность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всех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организации</w:t>
      </w:r>
      <w:proofErr w:type="spellEnd"/>
    </w:p>
    <w:p w14:paraId="50F6ED5D" w14:textId="77777777" w:rsidR="00033DA0" w:rsidRDefault="00033DA0" w:rsidP="00033DA0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Группа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,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координируемая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одним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куратором</w:t>
      </w:r>
      <w:proofErr w:type="spellEnd"/>
    </w:p>
    <w:p w14:paraId="2BFCF6B5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2914324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9. Основной задачей управления портфелем проектов является</w:t>
      </w:r>
    </w:p>
    <w:p w14:paraId="39C97732" w14:textId="77777777" w:rsidR="00033DA0" w:rsidRDefault="00033DA0" w:rsidP="00033DA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Назначение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руководителей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00EE9F12" w14:textId="77777777" w:rsidR="00033DA0" w:rsidRDefault="00033DA0" w:rsidP="00033DA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Балансировка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портфеля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5D592A36" w14:textId="77777777" w:rsidR="00033DA0" w:rsidRPr="00DA47F9" w:rsidRDefault="00033DA0" w:rsidP="00033DA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DA47F9">
        <w:rPr>
          <w:rFonts w:ascii="AppleSystemUIFont" w:hAnsi="AppleSystemUIFont" w:cs="AppleSystemUIFont"/>
          <w:color w:val="353535"/>
        </w:rPr>
        <w:t>Взаимоувязка</w:t>
      </w:r>
      <w:proofErr w:type="spellEnd"/>
      <w:r w:rsidRPr="00DA47F9">
        <w:rPr>
          <w:rFonts w:ascii="AppleSystemUIFont" w:hAnsi="AppleSystemUIFont" w:cs="AppleSystemUIFont"/>
          <w:color w:val="353535"/>
        </w:rPr>
        <w:t xml:space="preserve"> проектов между собой по продуктам (результатам) и контрольным точкам</w:t>
      </w:r>
    </w:p>
    <w:p w14:paraId="40B54E0F" w14:textId="77777777" w:rsidR="00033DA0" w:rsidRPr="00DA47F9" w:rsidRDefault="00033DA0" w:rsidP="00033DA0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Максимизация прибыли проектов, входящих в портфель</w:t>
      </w:r>
    </w:p>
    <w:p w14:paraId="06805EBC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5BEF824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10. При балансировке портфеля проектов следует учитывать</w:t>
      </w:r>
    </w:p>
    <w:p w14:paraId="0A422624" w14:textId="77777777" w:rsidR="00033DA0" w:rsidRDefault="00033DA0" w:rsidP="00033D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Риски</w:t>
      </w:r>
      <w:proofErr w:type="spellEnd"/>
    </w:p>
    <w:p w14:paraId="26BDFB3C" w14:textId="77777777" w:rsidR="00033DA0" w:rsidRDefault="00033DA0" w:rsidP="00033D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Нацеленность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стратегию</w:t>
      </w:r>
      <w:proofErr w:type="spellEnd"/>
    </w:p>
    <w:p w14:paraId="615C0390" w14:textId="77777777" w:rsidR="00033DA0" w:rsidRDefault="00033DA0" w:rsidP="00033D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22019231" w14:textId="77777777" w:rsidR="00033DA0" w:rsidRDefault="00033DA0" w:rsidP="00033DA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</w:p>
    <w:p w14:paraId="31522457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748DC79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11. При балансировке портфеля проектов могут быть остановлены проекты, которые на момент балансировки</w:t>
      </w:r>
    </w:p>
    <w:p w14:paraId="013ED0A6" w14:textId="77777777" w:rsidR="00033DA0" w:rsidRPr="00DA47F9" w:rsidRDefault="00033DA0" w:rsidP="00033DA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Отстают по срокам, но не превышают бюджет</w:t>
      </w:r>
    </w:p>
    <w:p w14:paraId="61D716BE" w14:textId="77777777" w:rsidR="00033DA0" w:rsidRPr="00DA47F9" w:rsidRDefault="00033DA0" w:rsidP="00033DA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Отстают по срокам и превышают бюджет</w:t>
      </w:r>
    </w:p>
    <w:p w14:paraId="139057D6" w14:textId="77777777" w:rsidR="00033DA0" w:rsidRDefault="00033DA0" w:rsidP="00033DA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Опережают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экономят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бюджет</w:t>
      </w:r>
      <w:proofErr w:type="spellEnd"/>
    </w:p>
    <w:p w14:paraId="23865F65" w14:textId="77777777" w:rsidR="00033DA0" w:rsidRDefault="00033DA0" w:rsidP="00033DA0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7506776F" w14:textId="77777777" w:rsidR="00033DA0" w:rsidRDefault="00033DA0"/>
    <w:p w14:paraId="1420E40C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12. В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состав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входят</w:t>
      </w:r>
      <w:proofErr w:type="spellEnd"/>
    </w:p>
    <w:p w14:paraId="4CD96A9D" w14:textId="77777777" w:rsidR="00033DA0" w:rsidRPr="00DA47F9" w:rsidRDefault="00033DA0" w:rsidP="00033DA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Проектный офис, Методология проектного управления, Информационная система управления проектами</w:t>
      </w:r>
    </w:p>
    <w:p w14:paraId="4BDBE319" w14:textId="77777777" w:rsidR="00033DA0" w:rsidRPr="00DA47F9" w:rsidRDefault="00033DA0" w:rsidP="00033DA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Участники проектной работы, Процессы проектного управления, Информационная система управления проектами</w:t>
      </w:r>
    </w:p>
    <w:p w14:paraId="4DA41CA9" w14:textId="77777777" w:rsidR="00033DA0" w:rsidRPr="00DA47F9" w:rsidRDefault="00033DA0" w:rsidP="00033DA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Генеральный директор, Проектный офис, Проектный комитет, Методология и процессы проектного управления, Информационная система управления проектами</w:t>
      </w:r>
    </w:p>
    <w:p w14:paraId="2BEC4C6C" w14:textId="77777777" w:rsidR="00033DA0" w:rsidRDefault="00033DA0" w:rsidP="00033DA0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233C9A96" w14:textId="77777777" w:rsidR="00033DA0" w:rsidRDefault="00033DA0"/>
    <w:p w14:paraId="67032DAE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13. К постоянным ролям участников проектной работы относятся</w:t>
      </w:r>
    </w:p>
    <w:p w14:paraId="7FFC4718" w14:textId="77777777" w:rsidR="00033DA0" w:rsidRDefault="00033DA0" w:rsidP="00033DA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Руководители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0C407096" w14:textId="77777777" w:rsidR="00033DA0" w:rsidRDefault="00033DA0" w:rsidP="00033DA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Администраторы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1F2BF08D" w14:textId="77777777" w:rsidR="00033DA0" w:rsidRDefault="00033DA0" w:rsidP="00033DA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73B824B1" w14:textId="77777777" w:rsidR="00033DA0" w:rsidRDefault="00033DA0" w:rsidP="00033DA0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комитеты</w:t>
      </w:r>
      <w:proofErr w:type="spellEnd"/>
    </w:p>
    <w:p w14:paraId="7A6481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CC803CD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14. Классификация проектов в организации может учитывать</w:t>
      </w:r>
    </w:p>
    <w:p w14:paraId="2046D1A0" w14:textId="77777777" w:rsidR="00033DA0" w:rsidRDefault="00033DA0" w:rsidP="00033DA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Стратегическую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важность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7E4AE3B" w14:textId="77777777" w:rsidR="00033DA0" w:rsidRDefault="00033DA0" w:rsidP="00033DA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Длительность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7AFCF5BB" w14:textId="77777777" w:rsidR="00033DA0" w:rsidRDefault="00033DA0" w:rsidP="00033DA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Жесткость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сроков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556C0124" w14:textId="77777777" w:rsidR="00033DA0" w:rsidRDefault="00033DA0" w:rsidP="00033DA0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</w:p>
    <w:p w14:paraId="2B74A5CF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41B1BB1" w14:textId="77777777" w:rsidR="005D0DFB" w:rsidRDefault="005D0DFB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4F025CFF" w14:textId="77777777" w:rsidR="005D0DFB" w:rsidRDefault="005D0DFB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8B67AAE" w14:textId="77777777" w:rsidR="005D0DFB" w:rsidRDefault="005D0DFB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509C6F9" w14:textId="2137C8B2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lastRenderedPageBreak/>
        <w:t xml:space="preserve">15. Классификация проектов в организации может использоваться для </w:t>
      </w:r>
    </w:p>
    <w:p w14:paraId="532310F4" w14:textId="77777777" w:rsidR="00033DA0" w:rsidRDefault="00033DA0" w:rsidP="00033D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маршрута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согласования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034E39F6" w14:textId="77777777" w:rsidR="00033DA0" w:rsidRDefault="00033DA0" w:rsidP="00033D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Назначения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лидера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и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куратора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</w:t>
      </w:r>
      <w:proofErr w:type="spellEnd"/>
    </w:p>
    <w:p w14:paraId="6B123342" w14:textId="77777777" w:rsidR="00033DA0" w:rsidRDefault="00033DA0" w:rsidP="00033D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Выбора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шаблонов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управленческой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документации</w:t>
      </w:r>
      <w:proofErr w:type="spellEnd"/>
    </w:p>
    <w:p w14:paraId="34456137" w14:textId="77777777" w:rsidR="00033DA0" w:rsidRDefault="00033DA0" w:rsidP="00033DA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64AF5DA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36A8FEB4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16. Модели зрелости в проектном управлении используются для</w:t>
      </w:r>
    </w:p>
    <w:p w14:paraId="0C3FFEDC" w14:textId="77777777" w:rsidR="00033DA0" w:rsidRDefault="00033DA0" w:rsidP="00033DA0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Оценки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текущего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0E20EBA2" w14:textId="77777777" w:rsidR="00033DA0" w:rsidRPr="00DA47F9" w:rsidRDefault="00033DA0" w:rsidP="00033DA0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Формирования системы измеримого контроля над развитием КСУП</w:t>
      </w:r>
    </w:p>
    <w:p w14:paraId="1FFC51B0" w14:textId="77777777" w:rsidR="00033DA0" w:rsidRDefault="00033DA0" w:rsidP="00033DA0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Формирования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программы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развития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КСУП</w:t>
      </w:r>
    </w:p>
    <w:p w14:paraId="2DD68A61" w14:textId="77777777" w:rsidR="00033DA0" w:rsidRDefault="00033DA0" w:rsidP="00033DA0">
      <w:pPr>
        <w:widowControl w:val="0"/>
        <w:numPr>
          <w:ilvl w:val="1"/>
          <w:numId w:val="3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1A8782FB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5BB8A58F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 xml:space="preserve">17. Третий уровень зрелости по Гарольду </w:t>
      </w:r>
      <w:proofErr w:type="spellStart"/>
      <w:r w:rsidRPr="00DA47F9">
        <w:rPr>
          <w:rFonts w:ascii="AppleSystemUIFont" w:hAnsi="AppleSystemUIFont" w:cs="AppleSystemUIFont"/>
          <w:color w:val="353535"/>
        </w:rPr>
        <w:t>Керцнеру</w:t>
      </w:r>
      <w:proofErr w:type="spellEnd"/>
      <w:r w:rsidRPr="00DA47F9">
        <w:rPr>
          <w:rFonts w:ascii="AppleSystemUIFont" w:hAnsi="AppleSystemUIFont" w:cs="AppleSystemUIFont"/>
          <w:color w:val="353535"/>
        </w:rPr>
        <w:t xml:space="preserve"> характеризуется</w:t>
      </w:r>
    </w:p>
    <w:p w14:paraId="55B438A3" w14:textId="77777777" w:rsidR="00033DA0" w:rsidRPr="00DA47F9" w:rsidRDefault="00033DA0" w:rsidP="00033DA0">
      <w:pPr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Высокой степенью документирования процессов проектного управления</w:t>
      </w:r>
    </w:p>
    <w:p w14:paraId="7DEDAF4F" w14:textId="77777777" w:rsidR="00033DA0" w:rsidRDefault="00033DA0" w:rsidP="00033DA0">
      <w:pPr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Отсутствием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документирования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процессов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226B71B2" w14:textId="77777777" w:rsidR="00033DA0" w:rsidRDefault="00033DA0" w:rsidP="00033DA0">
      <w:pPr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Неформализованными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процессами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</w:p>
    <w:p w14:paraId="0EF58738" w14:textId="77777777" w:rsidR="00033DA0" w:rsidRPr="00DA47F9" w:rsidRDefault="00033DA0" w:rsidP="00033DA0">
      <w:pPr>
        <w:widowControl w:val="0"/>
        <w:numPr>
          <w:ilvl w:val="1"/>
          <w:numId w:val="38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 xml:space="preserve">Наличием у всех специалистов по проектному управлению сертификатов </w:t>
      </w:r>
      <w:r>
        <w:rPr>
          <w:rFonts w:ascii="AppleSystemUIFont" w:hAnsi="AppleSystemUIFont" w:cs="AppleSystemUIFont"/>
          <w:color w:val="353535"/>
          <w:lang w:val="en-US"/>
        </w:rPr>
        <w:t>PMP</w:t>
      </w:r>
    </w:p>
    <w:p w14:paraId="7C5122BE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FAEC417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 xml:space="preserve">18. При развитии КСУП на основе уровневой модели зрелости следует в первую очередь ориентироваться на  </w:t>
      </w:r>
    </w:p>
    <w:p w14:paraId="7EA583F0" w14:textId="77777777" w:rsidR="00033DA0" w:rsidRDefault="00033DA0" w:rsidP="00033DA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Высокие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2EC3895F" w14:textId="77777777" w:rsidR="00033DA0" w:rsidRDefault="00033DA0" w:rsidP="00033DA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Низкие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уровни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зрелости</w:t>
      </w:r>
      <w:proofErr w:type="spellEnd"/>
    </w:p>
    <w:p w14:paraId="1E79CCAB" w14:textId="77777777" w:rsidR="00033DA0" w:rsidRDefault="00033DA0" w:rsidP="00033DA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Сравнение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с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другими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компаниями</w:t>
      </w:r>
      <w:proofErr w:type="spellEnd"/>
    </w:p>
    <w:p w14:paraId="41AD76B7" w14:textId="77777777" w:rsidR="00033DA0" w:rsidRDefault="00033DA0" w:rsidP="00033DA0">
      <w:pPr>
        <w:widowControl w:val="0"/>
        <w:numPr>
          <w:ilvl w:val="1"/>
          <w:numId w:val="40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Лучшие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мировые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практики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6B025F8" w14:textId="77777777" w:rsidR="00033DA0" w:rsidRDefault="00033DA0" w:rsidP="00033DA0">
      <w:pPr>
        <w:widowControl w:val="0"/>
        <w:autoSpaceDE w:val="0"/>
        <w:autoSpaceDN w:val="0"/>
        <w:adjustRightInd w:val="0"/>
        <w:ind w:left="460"/>
        <w:rPr>
          <w:rFonts w:ascii="AppleSystemUIFont" w:hAnsi="AppleSystemUIFont" w:cs="AppleSystemUIFont"/>
          <w:color w:val="353535"/>
          <w:lang w:val="en-US"/>
        </w:rPr>
      </w:pPr>
    </w:p>
    <w:p w14:paraId="1EAD6C9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19.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Основная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задача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проектного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офиса</w:t>
      </w:r>
      <w:proofErr w:type="spellEnd"/>
    </w:p>
    <w:p w14:paraId="7E2CB4D9" w14:textId="77777777" w:rsidR="00033DA0" w:rsidRDefault="00033DA0" w:rsidP="00033DA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1422E5AA" w14:textId="77777777" w:rsidR="00033DA0" w:rsidRDefault="00033DA0" w:rsidP="00033DA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19D175EA" w14:textId="77777777" w:rsidR="00033DA0" w:rsidRDefault="00033DA0" w:rsidP="00033DA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Контроль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над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проектной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деятельностью</w:t>
      </w:r>
      <w:proofErr w:type="spellEnd"/>
    </w:p>
    <w:p w14:paraId="13A54C9B" w14:textId="77777777" w:rsidR="00033DA0" w:rsidRPr="00DA47F9" w:rsidRDefault="00033DA0" w:rsidP="00033DA0">
      <w:pPr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Создание благоприятных условий для отбора и реализации проектов</w:t>
      </w:r>
    </w:p>
    <w:p w14:paraId="47788B6F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689F2D8" w14:textId="77777777" w:rsidR="00033DA0" w:rsidRPr="00DA47F9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DA47F9">
        <w:rPr>
          <w:rFonts w:ascii="AppleSystemUIFont" w:hAnsi="AppleSystemUIFont" w:cs="AppleSystemUIFont"/>
          <w:color w:val="353535"/>
        </w:rPr>
        <w:t>20. За развитие и внедрение методологии и стандартов проектного управления отвечает</w:t>
      </w:r>
    </w:p>
    <w:p w14:paraId="25363A49" w14:textId="77777777" w:rsidR="00033DA0" w:rsidRDefault="00033DA0" w:rsidP="00033DA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Методологический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отдел</w:t>
      </w:r>
      <w:proofErr w:type="spellEnd"/>
    </w:p>
    <w:p w14:paraId="2C66D910" w14:textId="77777777" w:rsidR="00033DA0" w:rsidRDefault="00033DA0" w:rsidP="00033DA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</w:p>
    <w:p w14:paraId="00A20CCA" w14:textId="77777777" w:rsidR="00033DA0" w:rsidRDefault="00033DA0" w:rsidP="00033DA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Офис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управления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проектами</w:t>
      </w:r>
      <w:proofErr w:type="spellEnd"/>
    </w:p>
    <w:p w14:paraId="63D149EB" w14:textId="77777777" w:rsidR="00033DA0" w:rsidRDefault="00033DA0" w:rsidP="00033DA0">
      <w:pPr>
        <w:widowControl w:val="0"/>
        <w:numPr>
          <w:ilvl w:val="0"/>
          <w:numId w:val="4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6F0DA079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78D24108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>
        <w:rPr>
          <w:rFonts w:ascii="AppleSystemUIFont" w:hAnsi="AppleSystemUIFont" w:cs="AppleSystemUIFont"/>
          <w:color w:val="353535"/>
          <w:lang w:val="en-US"/>
        </w:rPr>
        <w:t xml:space="preserve">21.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Проектный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комитет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отвечает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за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</w:p>
    <w:p w14:paraId="3515D282" w14:textId="77777777" w:rsidR="00033DA0" w:rsidRDefault="00033DA0" w:rsidP="00033DA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Реализацию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21398FC8" w14:textId="77777777" w:rsidR="00033DA0" w:rsidRDefault="00033DA0" w:rsidP="00033DA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Приоритезацию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384DBB3B" w14:textId="77777777" w:rsidR="00033DA0" w:rsidRDefault="00033DA0" w:rsidP="00033DA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Администрирование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проектов</w:t>
      </w:r>
      <w:proofErr w:type="spellEnd"/>
    </w:p>
    <w:p w14:paraId="19149C87" w14:textId="77777777" w:rsidR="00033DA0" w:rsidRDefault="00033DA0" w:rsidP="00033DA0">
      <w:pPr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lang w:val="en-US"/>
        </w:rPr>
        <w:t>Все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перечисленное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en-US"/>
        </w:rPr>
        <w:t>верно</w:t>
      </w:r>
      <w:proofErr w:type="spellEnd"/>
    </w:p>
    <w:p w14:paraId="46C5B591" w14:textId="77777777" w:rsidR="00033DA0" w:rsidRDefault="00033DA0" w:rsidP="0035601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9D3634E" w14:textId="77777777" w:rsidR="00033DA0" w:rsidRDefault="00033DA0" w:rsidP="00033DA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14:paraId="2D9562D5" w14:textId="77777777" w:rsidR="00033DA0" w:rsidRDefault="00033DA0"/>
    <w:p w14:paraId="56FD4165" w14:textId="77777777" w:rsidR="00033DA0" w:rsidRDefault="00033DA0">
      <w:r>
        <w:t>Подпись _________________________</w:t>
      </w:r>
    </w:p>
    <w:p w14:paraId="5EA2C7F8" w14:textId="2FD3DE4C" w:rsidR="002F1DF1" w:rsidRDefault="002F1DF1">
      <w:bookmarkStart w:id="0" w:name="_GoBack"/>
      <w:bookmarkEnd w:id="0"/>
    </w:p>
    <w:sectPr w:rsidR="002F1DF1" w:rsidSect="00B61E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A71687"/>
    <w:multiLevelType w:val="hybridMultilevel"/>
    <w:tmpl w:val="FC10B0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705CA"/>
    <w:multiLevelType w:val="hybridMultilevel"/>
    <w:tmpl w:val="8CECCD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E763A9"/>
    <w:multiLevelType w:val="hybridMultilevel"/>
    <w:tmpl w:val="17045C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FD3A1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5219F"/>
    <w:multiLevelType w:val="hybridMultilevel"/>
    <w:tmpl w:val="2ECCA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606C1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CB0067"/>
    <w:multiLevelType w:val="hybridMultilevel"/>
    <w:tmpl w:val="5BB480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176F3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297EA9"/>
    <w:multiLevelType w:val="hybridMultilevel"/>
    <w:tmpl w:val="D4B0F2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D2C54E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8301C9"/>
    <w:multiLevelType w:val="hybridMultilevel"/>
    <w:tmpl w:val="5082E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C545867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93681"/>
    <w:multiLevelType w:val="hybridMultilevel"/>
    <w:tmpl w:val="58460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AC7F5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0015CF"/>
    <w:multiLevelType w:val="hybridMultilevel"/>
    <w:tmpl w:val="A6FCC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17C2795"/>
    <w:multiLevelType w:val="hybridMultilevel"/>
    <w:tmpl w:val="6BAC1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588674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A441FC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AD4CB1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4A474A"/>
    <w:multiLevelType w:val="hybridMultilevel"/>
    <w:tmpl w:val="3918D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FF44165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EE1979"/>
    <w:multiLevelType w:val="hybridMultilevel"/>
    <w:tmpl w:val="F67CA96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322414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4E7128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57596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B07CBC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AD718D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673D47"/>
    <w:multiLevelType w:val="hybridMultilevel"/>
    <w:tmpl w:val="14DA62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28913DB"/>
    <w:multiLevelType w:val="hybridMultilevel"/>
    <w:tmpl w:val="BD0C01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2A124B4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102C18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520F1C"/>
    <w:multiLevelType w:val="hybridMultilevel"/>
    <w:tmpl w:val="C5027BB4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EA81C1A"/>
    <w:multiLevelType w:val="hybridMultilevel"/>
    <w:tmpl w:val="8C6EF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0490F89"/>
    <w:multiLevelType w:val="hybridMultilevel"/>
    <w:tmpl w:val="4942F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2ED6E4A"/>
    <w:multiLevelType w:val="hybridMultilevel"/>
    <w:tmpl w:val="CAB05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33834EF"/>
    <w:multiLevelType w:val="hybridMultilevel"/>
    <w:tmpl w:val="D7521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5EC6279"/>
    <w:multiLevelType w:val="hybridMultilevel"/>
    <w:tmpl w:val="1B341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7EE6CEF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AD339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A448E7"/>
    <w:multiLevelType w:val="hybridMultilevel"/>
    <w:tmpl w:val="F70E6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A967F3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400D74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6A4C9E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44C68"/>
    <w:multiLevelType w:val="hybridMultilevel"/>
    <w:tmpl w:val="12BC21B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5"/>
  </w:num>
  <w:num w:numId="7">
    <w:abstractNumId w:val="46"/>
  </w:num>
  <w:num w:numId="8">
    <w:abstractNumId w:val="12"/>
  </w:num>
  <w:num w:numId="9">
    <w:abstractNumId w:val="30"/>
  </w:num>
  <w:num w:numId="10">
    <w:abstractNumId w:val="10"/>
  </w:num>
  <w:num w:numId="11">
    <w:abstractNumId w:val="11"/>
  </w:num>
  <w:num w:numId="12">
    <w:abstractNumId w:val="16"/>
  </w:num>
  <w:num w:numId="13">
    <w:abstractNumId w:val="27"/>
  </w:num>
  <w:num w:numId="14">
    <w:abstractNumId w:val="40"/>
  </w:num>
  <w:num w:numId="15">
    <w:abstractNumId w:val="45"/>
  </w:num>
  <w:num w:numId="16">
    <w:abstractNumId w:val="32"/>
  </w:num>
  <w:num w:numId="17">
    <w:abstractNumId w:val="44"/>
  </w:num>
  <w:num w:numId="18">
    <w:abstractNumId w:val="18"/>
  </w:num>
  <w:num w:numId="19">
    <w:abstractNumId w:val="20"/>
  </w:num>
  <w:num w:numId="20">
    <w:abstractNumId w:val="31"/>
  </w:num>
  <w:num w:numId="21">
    <w:abstractNumId w:val="9"/>
  </w:num>
  <w:num w:numId="22">
    <w:abstractNumId w:val="37"/>
  </w:num>
  <w:num w:numId="23">
    <w:abstractNumId w:val="21"/>
  </w:num>
  <w:num w:numId="24">
    <w:abstractNumId w:val="19"/>
  </w:num>
  <w:num w:numId="25">
    <w:abstractNumId w:val="22"/>
  </w:num>
  <w:num w:numId="26">
    <w:abstractNumId w:val="43"/>
  </w:num>
  <w:num w:numId="27">
    <w:abstractNumId w:val="26"/>
  </w:num>
  <w:num w:numId="28">
    <w:abstractNumId w:val="4"/>
  </w:num>
  <w:num w:numId="29">
    <w:abstractNumId w:val="7"/>
  </w:num>
  <w:num w:numId="30">
    <w:abstractNumId w:val="39"/>
  </w:num>
  <w:num w:numId="31">
    <w:abstractNumId w:val="17"/>
  </w:num>
  <w:num w:numId="32">
    <w:abstractNumId w:val="6"/>
  </w:num>
  <w:num w:numId="33">
    <w:abstractNumId w:val="15"/>
  </w:num>
  <w:num w:numId="34">
    <w:abstractNumId w:val="14"/>
  </w:num>
  <w:num w:numId="35">
    <w:abstractNumId w:val="42"/>
  </w:num>
  <w:num w:numId="36">
    <w:abstractNumId w:val="47"/>
  </w:num>
  <w:num w:numId="37">
    <w:abstractNumId w:val="13"/>
  </w:num>
  <w:num w:numId="38">
    <w:abstractNumId w:val="35"/>
  </w:num>
  <w:num w:numId="39">
    <w:abstractNumId w:val="33"/>
  </w:num>
  <w:num w:numId="40">
    <w:abstractNumId w:val="25"/>
  </w:num>
  <w:num w:numId="41">
    <w:abstractNumId w:val="34"/>
  </w:num>
  <w:num w:numId="42">
    <w:abstractNumId w:val="36"/>
  </w:num>
  <w:num w:numId="43">
    <w:abstractNumId w:val="41"/>
  </w:num>
  <w:num w:numId="44">
    <w:abstractNumId w:val="38"/>
  </w:num>
  <w:num w:numId="45">
    <w:abstractNumId w:val="28"/>
  </w:num>
  <w:num w:numId="46">
    <w:abstractNumId w:val="23"/>
  </w:num>
  <w:num w:numId="47">
    <w:abstractNumId w:val="2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1"/>
    <w:rsid w:val="00033DA0"/>
    <w:rsid w:val="00112436"/>
    <w:rsid w:val="002F1DF1"/>
    <w:rsid w:val="00356010"/>
    <w:rsid w:val="003D3721"/>
    <w:rsid w:val="005D0DFB"/>
    <w:rsid w:val="005D6347"/>
    <w:rsid w:val="00B61E11"/>
    <w:rsid w:val="00DA47F9"/>
    <w:rsid w:val="00E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0075B"/>
  <w14:defaultImageDpi w14:val="300"/>
  <w15:docId w15:val="{579A6121-5EC9-4E59-AC77-F9AAE68A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Сорвин Пётр Кириллович</cp:lastModifiedBy>
  <cp:revision>8</cp:revision>
  <dcterms:created xsi:type="dcterms:W3CDTF">2021-10-14T13:51:00Z</dcterms:created>
  <dcterms:modified xsi:type="dcterms:W3CDTF">2022-10-29T06:37:00Z</dcterms:modified>
</cp:coreProperties>
</file>