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E7" w:rsidRDefault="003C1182" w:rsidP="003C1182">
      <w:pPr>
        <w:jc w:val="right"/>
      </w:pPr>
      <w:r>
        <w:t>Приложение 12</w:t>
      </w:r>
    </w:p>
    <w:p w:rsidR="003C1182" w:rsidRDefault="003C1182" w:rsidP="003C1182">
      <w:r>
        <w:t>УПРАЖНЕНИЕ «АНАЛИЗ КОМПЕТЕНЦИЙ СКО»</w:t>
      </w:r>
    </w:p>
    <w:p w:rsidR="003C1182" w:rsidRPr="003C1182" w:rsidRDefault="003C1182" w:rsidP="003C1182">
      <w:r>
        <w:t xml:space="preserve">1.Оцените свой статус </w:t>
      </w:r>
      <w:r w:rsidR="00DD77AA">
        <w:t>развития каждой компетенции</w:t>
      </w:r>
      <w:r>
        <w:t xml:space="preserve"> </w:t>
      </w:r>
      <w:r>
        <w:rPr>
          <w:lang w:val="en-US"/>
        </w:rPr>
        <w:t>Chief</w:t>
      </w:r>
      <w:r w:rsidRPr="003C1182">
        <w:t xml:space="preserve"> </w:t>
      </w:r>
      <w:r>
        <w:rPr>
          <w:lang w:val="en-US"/>
        </w:rPr>
        <w:t>Knowledge</w:t>
      </w:r>
      <w:r w:rsidRPr="003C1182">
        <w:t xml:space="preserve"> </w:t>
      </w:r>
      <w:r>
        <w:rPr>
          <w:lang w:val="en-US"/>
        </w:rPr>
        <w:t>Officer</w:t>
      </w:r>
      <w:r w:rsidR="00DD77AA">
        <w:t xml:space="preserve"> по 10ти балльной шкале</w:t>
      </w:r>
      <w:r>
        <w:t>, отметив его на рисунке.</w:t>
      </w:r>
      <w:r w:rsidR="00EF2688">
        <w:t xml:space="preserve"> Соедините точки, чтобы получилась «лепестковая диаграмма».</w:t>
      </w:r>
    </w:p>
    <w:p w:rsidR="003C1182" w:rsidRDefault="003C1182" w:rsidP="003C1182">
      <w:r>
        <w:rPr>
          <w:noProof/>
          <w:lang w:eastAsia="ru-RU"/>
        </w:rPr>
        <w:drawing>
          <wp:inline distT="0" distB="0" distL="0" distR="0" wp14:anchorId="71541A23" wp14:editId="1CDD68F4">
            <wp:extent cx="5172826" cy="472936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942" cy="473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688" w:rsidRDefault="00EF2688" w:rsidP="003C1182">
      <w:r>
        <w:t>2.Теперь оцените важность каждой компетенции</w:t>
      </w:r>
      <w:r w:rsidR="00DD77AA">
        <w:t xml:space="preserve"> для вашего проекта (компании)</w:t>
      </w:r>
      <w:bookmarkStart w:id="0" w:name="_GoBack"/>
      <w:bookmarkEnd w:id="0"/>
      <w:r>
        <w:t xml:space="preserve">, также по 10ти балльной шкале, желательно другим цветом. </w:t>
      </w:r>
      <w:r w:rsidR="00DD77AA">
        <w:t>С</w:t>
      </w:r>
      <w:r>
        <w:t>оедините точки, чтобы получилась диаграмма.</w:t>
      </w:r>
    </w:p>
    <w:p w:rsidR="00EF2688" w:rsidRDefault="00EF2688" w:rsidP="003C1182">
      <w:r>
        <w:t>3.Проанализируйте рисунок: есть ли компетенции, статус развития которых ниже вашей оценки важности? Отметьте их. Те из них, где разрыв наибольший, и являются приоритетными для развития.</w:t>
      </w:r>
    </w:p>
    <w:p w:rsidR="003C1182" w:rsidRDefault="00EF2688" w:rsidP="003C1182">
      <w:r>
        <w:t>4</w:t>
      </w:r>
      <w:r w:rsidR="003C1182">
        <w:t xml:space="preserve">.Какие </w:t>
      </w:r>
      <w:r>
        <w:t xml:space="preserve">действия </w:t>
      </w:r>
      <w:r w:rsidR="00DD77AA">
        <w:t xml:space="preserve">для развития приоритетных компетенций </w:t>
      </w:r>
      <w:r>
        <w:t>вы можете запланировать</w:t>
      </w:r>
      <w:r w:rsidR="003C1182">
        <w:t>?</w:t>
      </w:r>
    </w:p>
    <w:p w:rsidR="003C1182" w:rsidRDefault="003C1182" w:rsidP="003C1182"/>
    <w:sectPr w:rsidR="003C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D6"/>
    <w:rsid w:val="00056DD6"/>
    <w:rsid w:val="003C1182"/>
    <w:rsid w:val="00DD77AA"/>
    <w:rsid w:val="00EF2688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14BB"/>
  <w15:chartTrackingRefBased/>
  <w15:docId w15:val="{B9953925-FB5C-488A-BD1A-D2A99011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Мариничева</dc:creator>
  <cp:keywords/>
  <dc:description/>
  <cp:lastModifiedBy>Мария Мариничева</cp:lastModifiedBy>
  <cp:revision>4</cp:revision>
  <dcterms:created xsi:type="dcterms:W3CDTF">2022-11-16T15:30:00Z</dcterms:created>
  <dcterms:modified xsi:type="dcterms:W3CDTF">2022-11-17T08:33:00Z</dcterms:modified>
</cp:coreProperties>
</file>