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FDA3" w14:textId="1A2F9814" w:rsidR="004F2BDE" w:rsidRPr="00B476B3" w:rsidRDefault="006C75DF" w:rsidP="00E77521">
      <w:pPr>
        <w:pStyle w:val="10"/>
        <w:spacing w:before="120"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B476B3">
        <w:rPr>
          <w:rFonts w:asciiTheme="minorHAnsi" w:hAnsiTheme="minorHAnsi"/>
          <w:b/>
          <w:sz w:val="24"/>
          <w:szCs w:val="24"/>
          <w:lang w:val="ru-RU"/>
        </w:rPr>
        <w:t xml:space="preserve">Бриф к </w:t>
      </w:r>
      <w:r w:rsidR="00C932EB" w:rsidRPr="00B476B3">
        <w:rPr>
          <w:rFonts w:asciiTheme="minorHAnsi" w:hAnsiTheme="minorHAnsi"/>
          <w:b/>
          <w:sz w:val="24"/>
          <w:szCs w:val="24"/>
          <w:lang w:val="ru-RU"/>
        </w:rPr>
        <w:t>групповому</w:t>
      </w:r>
      <w:r w:rsidRPr="00B476B3">
        <w:rPr>
          <w:rFonts w:asciiTheme="minorHAnsi" w:hAnsiTheme="minorHAnsi"/>
          <w:b/>
          <w:sz w:val="24"/>
          <w:szCs w:val="24"/>
          <w:lang w:val="ru-RU"/>
        </w:rPr>
        <w:t xml:space="preserve"> заданию </w:t>
      </w:r>
      <w:r w:rsidR="00B476B3">
        <w:rPr>
          <w:rFonts w:asciiTheme="minorHAnsi" w:hAnsiTheme="minorHAnsi"/>
          <w:b/>
          <w:sz w:val="24"/>
          <w:szCs w:val="24"/>
          <w:lang w:val="ru-RU"/>
        </w:rPr>
        <w:br/>
      </w:r>
      <w:r w:rsidRPr="00B476B3">
        <w:rPr>
          <w:rFonts w:asciiTheme="minorHAnsi" w:hAnsiTheme="minorHAnsi"/>
          <w:b/>
          <w:sz w:val="24"/>
          <w:szCs w:val="24"/>
          <w:lang w:val="ru-RU"/>
        </w:rPr>
        <w:t xml:space="preserve">по модулю </w:t>
      </w:r>
      <w:r w:rsidR="00C932EB" w:rsidRPr="00B476B3">
        <w:rPr>
          <w:rFonts w:asciiTheme="minorHAnsi" w:hAnsiTheme="minorHAnsi"/>
          <w:b/>
          <w:sz w:val="24"/>
          <w:szCs w:val="24"/>
          <w:lang w:val="ru-RU"/>
        </w:rPr>
        <w:t>1</w:t>
      </w:r>
      <w:r w:rsidRPr="00B476B3">
        <w:rPr>
          <w:rFonts w:asciiTheme="minorHAnsi" w:hAnsiTheme="minorHAnsi"/>
          <w:b/>
          <w:sz w:val="24"/>
          <w:szCs w:val="24"/>
          <w:lang w:val="ru-RU"/>
        </w:rPr>
        <w:t xml:space="preserve"> «Дизайн-мышление в управлении проектами»</w:t>
      </w:r>
    </w:p>
    <w:p w14:paraId="2633317B" w14:textId="77777777" w:rsidR="004F2BDE" w:rsidRPr="00C932EB" w:rsidRDefault="004F2BDE" w:rsidP="00E77521">
      <w:pPr>
        <w:pStyle w:val="10"/>
        <w:spacing w:before="120" w:line="240" w:lineRule="auto"/>
        <w:rPr>
          <w:rFonts w:asciiTheme="minorHAnsi" w:hAnsiTheme="minorHAnsi"/>
        </w:rPr>
      </w:pPr>
    </w:p>
    <w:p w14:paraId="42EC111D" w14:textId="6FF16153" w:rsidR="00C932EB" w:rsidRDefault="006C75DF" w:rsidP="00817378">
      <w:pPr>
        <w:pStyle w:val="10"/>
        <w:spacing w:before="120" w:line="240" w:lineRule="auto"/>
        <w:jc w:val="both"/>
        <w:rPr>
          <w:rFonts w:asciiTheme="minorHAnsi" w:hAnsiTheme="minorHAnsi"/>
          <w:b/>
          <w:lang w:val="ru-RU"/>
        </w:rPr>
      </w:pPr>
      <w:r w:rsidRPr="00C932EB">
        <w:rPr>
          <w:rFonts w:asciiTheme="minorHAnsi" w:hAnsiTheme="minorHAnsi"/>
          <w:b/>
        </w:rPr>
        <w:t xml:space="preserve">БРИФ: </w:t>
      </w:r>
      <w:r w:rsidR="00C932EB">
        <w:rPr>
          <w:rFonts w:asciiTheme="minorHAnsi" w:hAnsiTheme="minorHAnsi"/>
          <w:b/>
          <w:lang w:val="ru-RU"/>
        </w:rPr>
        <w:t xml:space="preserve">Вы работаете в компании, производящей и продающей пластыри различных типов. Положение компании достаточно стабильное, но </w:t>
      </w:r>
      <w:r w:rsidR="00817378">
        <w:rPr>
          <w:rFonts w:asciiTheme="minorHAnsi" w:hAnsiTheme="minorHAnsi"/>
          <w:b/>
          <w:lang w:val="ru-RU"/>
        </w:rPr>
        <w:t>никаких изменений в бизнесе или продукте</w:t>
      </w:r>
      <w:r w:rsidR="00C932EB">
        <w:rPr>
          <w:rFonts w:asciiTheme="minorHAnsi" w:hAnsiTheme="minorHAnsi"/>
          <w:b/>
          <w:lang w:val="ru-RU"/>
        </w:rPr>
        <w:t xml:space="preserve"> нет уже долгое время, и вы хотели бы найти новые возможности </w:t>
      </w:r>
      <w:r w:rsidR="00817378">
        <w:rPr>
          <w:rFonts w:asciiTheme="minorHAnsi" w:hAnsiTheme="minorHAnsi"/>
          <w:b/>
          <w:lang w:val="ru-RU"/>
        </w:rPr>
        <w:t>для развития</w:t>
      </w:r>
      <w:r w:rsidR="00C932EB">
        <w:rPr>
          <w:rFonts w:asciiTheme="minorHAnsi" w:hAnsiTheme="minorHAnsi"/>
          <w:b/>
          <w:lang w:val="ru-RU"/>
        </w:rPr>
        <w:t xml:space="preserve">. </w:t>
      </w:r>
    </w:p>
    <w:p w14:paraId="14FDF84E" w14:textId="5FE42BC5" w:rsidR="004F2BDE" w:rsidRDefault="00C932EB" w:rsidP="00817378">
      <w:pPr>
        <w:pStyle w:val="10"/>
        <w:spacing w:before="120" w:line="24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У вас появляется идея</w:t>
      </w:r>
      <w:r w:rsidR="00B476B3">
        <w:rPr>
          <w:rFonts w:asciiTheme="minorHAnsi" w:hAnsiTheme="minorHAnsi"/>
          <w:b/>
          <w:lang w:val="ru-RU"/>
        </w:rPr>
        <w:t>: вы хотели бы</w:t>
      </w:r>
      <w:r>
        <w:rPr>
          <w:rFonts w:asciiTheme="minorHAnsi" w:hAnsiTheme="minorHAnsi"/>
          <w:b/>
          <w:lang w:val="ru-RU"/>
        </w:rPr>
        <w:t xml:space="preserve"> «</w:t>
      </w:r>
      <w:proofErr w:type="spellStart"/>
      <w:r>
        <w:rPr>
          <w:rFonts w:asciiTheme="minorHAnsi" w:hAnsiTheme="minorHAnsi"/>
          <w:b/>
          <w:lang w:val="ru-RU"/>
        </w:rPr>
        <w:t>перепридумать</w:t>
      </w:r>
      <w:proofErr w:type="spellEnd"/>
      <w:r>
        <w:rPr>
          <w:rFonts w:asciiTheme="minorHAnsi" w:hAnsiTheme="minorHAnsi"/>
          <w:b/>
          <w:lang w:val="ru-RU"/>
        </w:rPr>
        <w:t xml:space="preserve">» пластырь, расширив его сферу применения </w:t>
      </w:r>
      <w:r w:rsidR="00B476B3">
        <w:rPr>
          <w:rFonts w:asciiTheme="minorHAnsi" w:hAnsiTheme="minorHAnsi"/>
          <w:b/>
          <w:lang w:val="ru-RU"/>
        </w:rPr>
        <w:t>и/ил</w:t>
      </w:r>
      <w:r>
        <w:rPr>
          <w:rFonts w:asciiTheme="minorHAnsi" w:hAnsiTheme="minorHAnsi"/>
          <w:b/>
          <w:lang w:val="ru-RU"/>
        </w:rPr>
        <w:t xml:space="preserve">и аудиторию </w:t>
      </w:r>
      <w:r w:rsidR="00B476B3">
        <w:rPr>
          <w:rFonts w:asciiTheme="minorHAnsi" w:hAnsiTheme="minorHAnsi"/>
          <w:b/>
          <w:lang w:val="ru-RU"/>
        </w:rPr>
        <w:t>и/</w:t>
      </w:r>
      <w:r>
        <w:rPr>
          <w:rFonts w:asciiTheme="minorHAnsi" w:hAnsiTheme="minorHAnsi"/>
          <w:b/>
          <w:lang w:val="ru-RU"/>
        </w:rPr>
        <w:t xml:space="preserve">или изменив позиционирование на рынке. Четкого понимания того, в какую именно сторону двигаться, у вас пока нет (как нет и </w:t>
      </w:r>
      <w:proofErr w:type="gramStart"/>
      <w:r>
        <w:rPr>
          <w:rFonts w:asciiTheme="minorHAnsi" w:hAnsiTheme="minorHAnsi"/>
          <w:b/>
          <w:lang w:val="ru-RU"/>
        </w:rPr>
        <w:t>значительного бюджета</w:t>
      </w:r>
      <w:proofErr w:type="gramEnd"/>
      <w:r>
        <w:rPr>
          <w:rFonts w:asciiTheme="minorHAnsi" w:hAnsiTheme="minorHAnsi"/>
          <w:b/>
          <w:lang w:val="ru-RU"/>
        </w:rPr>
        <w:t xml:space="preserve"> и времени на поиск вариантов развития продукта). Вы инициируете проект, который планируете реализовать с применением инструментов дизайн-мышления. </w:t>
      </w:r>
    </w:p>
    <w:p w14:paraId="50158186" w14:textId="77777777" w:rsidR="00817378" w:rsidRPr="00C932EB" w:rsidRDefault="00817378" w:rsidP="00817378">
      <w:pPr>
        <w:pStyle w:val="10"/>
        <w:spacing w:before="120" w:line="240" w:lineRule="auto"/>
        <w:jc w:val="both"/>
        <w:rPr>
          <w:rFonts w:asciiTheme="minorHAnsi" w:hAnsiTheme="minorHAnsi"/>
          <w:b/>
          <w:lang w:val="ru-RU"/>
        </w:rPr>
      </w:pPr>
    </w:p>
    <w:p w14:paraId="36B0AFA0" w14:textId="64F4421A" w:rsidR="00C932EB" w:rsidRPr="00C932EB" w:rsidRDefault="006C75DF" w:rsidP="00817378">
      <w:pPr>
        <w:pStyle w:val="10"/>
        <w:spacing w:before="120" w:line="240" w:lineRule="auto"/>
        <w:jc w:val="both"/>
        <w:rPr>
          <w:rFonts w:asciiTheme="minorHAnsi" w:hAnsiTheme="minorHAnsi"/>
          <w:i/>
          <w:iCs/>
        </w:rPr>
      </w:pPr>
      <w:r w:rsidRPr="00C932EB">
        <w:rPr>
          <w:rFonts w:asciiTheme="minorHAnsi" w:hAnsiTheme="minorHAnsi"/>
          <w:i/>
          <w:iCs/>
        </w:rPr>
        <w:t xml:space="preserve">Это “тренировочный” бриф, </w:t>
      </w:r>
      <w:r w:rsidR="00C932EB" w:rsidRPr="00C932EB">
        <w:rPr>
          <w:rFonts w:asciiTheme="minorHAnsi" w:hAnsiTheme="minorHAnsi"/>
          <w:i/>
          <w:iCs/>
          <w:lang w:val="ru-RU"/>
        </w:rPr>
        <w:t>работа над которым ведется в командном формате</w:t>
      </w:r>
      <w:r w:rsidRPr="00C932EB">
        <w:rPr>
          <w:rFonts w:asciiTheme="minorHAnsi" w:hAnsiTheme="minorHAnsi"/>
          <w:i/>
          <w:iCs/>
        </w:rPr>
        <w:t>.</w:t>
      </w:r>
    </w:p>
    <w:p w14:paraId="6E2B79C9" w14:textId="1B66ECE2" w:rsidR="004F2BDE" w:rsidRPr="00C932EB" w:rsidRDefault="00C932EB" w:rsidP="00817378">
      <w:pPr>
        <w:pStyle w:val="10"/>
        <w:spacing w:before="120" w:line="240" w:lineRule="auto"/>
        <w:jc w:val="both"/>
        <w:rPr>
          <w:rFonts w:asciiTheme="minorHAnsi" w:hAnsiTheme="minorHAnsi"/>
          <w:lang w:val="ru-RU"/>
        </w:rPr>
      </w:pPr>
      <w:r w:rsidRPr="00C932EB">
        <w:rPr>
          <w:rFonts w:asciiTheme="minorHAnsi" w:hAnsiTheme="minorHAnsi"/>
          <w:i/>
          <w:iCs/>
          <w:lang w:val="ru-RU"/>
        </w:rPr>
        <w:t>Численность команды – 4-5 человек</w:t>
      </w:r>
      <w:r w:rsidRPr="00C932EB">
        <w:rPr>
          <w:rFonts w:asciiTheme="minorHAnsi" w:hAnsiTheme="minorHAnsi"/>
          <w:lang w:val="ru-RU"/>
        </w:rPr>
        <w:t>.</w:t>
      </w:r>
    </w:p>
    <w:p w14:paraId="14EC0FBB" w14:textId="77777777" w:rsidR="004F2BDE" w:rsidRPr="00C932EB" w:rsidRDefault="004F2BDE" w:rsidP="00E77521">
      <w:pPr>
        <w:pStyle w:val="10"/>
        <w:spacing w:before="120" w:line="240" w:lineRule="auto"/>
        <w:rPr>
          <w:rFonts w:asciiTheme="minorHAnsi" w:hAnsiTheme="minorHAnsi"/>
        </w:rPr>
      </w:pPr>
    </w:p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25"/>
      </w:tblGrid>
      <w:tr w:rsidR="004F2BDE" w:rsidRPr="00C932EB" w14:paraId="5B246321" w14:textId="77777777" w:rsidTr="00817378">
        <w:trPr>
          <w:trHeight w:val="400"/>
        </w:trPr>
        <w:tc>
          <w:tcPr>
            <w:tcW w:w="1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8B73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C73A5DA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BAE6553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C7205C7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D54A153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2BDB4B5" w14:textId="77777777" w:rsidR="004F2BDE" w:rsidRPr="00C932EB" w:rsidRDefault="006C75DF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32EB">
              <w:rPr>
                <w:rFonts w:asciiTheme="minorHAnsi" w:hAnsiTheme="minorHAnsi"/>
                <w:b/>
              </w:rPr>
              <w:t>ЗАДАЧИ:</w:t>
            </w: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48C1" w14:textId="0D7074A8" w:rsidR="004F2BDE" w:rsidRPr="00C932EB" w:rsidRDefault="006C75DF" w:rsidP="00817378">
            <w:pPr>
              <w:pStyle w:val="1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 xml:space="preserve">Поговорить с респондентами: провести </w:t>
            </w:r>
            <w:r w:rsidR="00C932EB" w:rsidRPr="00C932EB">
              <w:rPr>
                <w:rFonts w:asciiTheme="minorHAnsi" w:hAnsiTheme="minorHAnsi"/>
                <w:lang w:val="ru-RU"/>
              </w:rPr>
              <w:t>2</w:t>
            </w:r>
            <w:r w:rsidRPr="00C932EB">
              <w:rPr>
                <w:rFonts w:asciiTheme="minorHAnsi" w:hAnsiTheme="minorHAnsi"/>
              </w:rPr>
              <w:t xml:space="preserve"> глубинных интервью</w:t>
            </w:r>
            <w:r w:rsidR="00C932EB" w:rsidRPr="00C932EB">
              <w:rPr>
                <w:rFonts w:asciiTheme="minorHAnsi" w:hAnsiTheme="minorHAnsi"/>
                <w:lang w:val="ru-RU"/>
              </w:rPr>
              <w:t>. Каждая команда должна выделить двух ч</w:t>
            </w:r>
            <w:r w:rsidR="00C932EB">
              <w:rPr>
                <w:rFonts w:asciiTheme="minorHAnsi" w:hAnsiTheme="minorHAnsi"/>
                <w:lang w:val="ru-RU"/>
              </w:rPr>
              <w:t>еловек</w:t>
            </w:r>
            <w:r w:rsidR="00C932EB" w:rsidRPr="00C932EB">
              <w:rPr>
                <w:rFonts w:asciiTheme="minorHAnsi" w:hAnsiTheme="minorHAnsi"/>
                <w:lang w:val="ru-RU"/>
              </w:rPr>
              <w:t xml:space="preserve"> в качестве респондентов для другой команды. </w:t>
            </w:r>
          </w:p>
          <w:p w14:paraId="72CA6F7F" w14:textId="54DF0BC9" w:rsidR="00C932EB" w:rsidRPr="00C932EB" w:rsidRDefault="00C932EB" w:rsidP="00817378">
            <w:pPr>
              <w:pStyle w:val="10"/>
              <w:widowControl w:val="0"/>
              <w:spacing w:before="120" w:after="120" w:line="240" w:lineRule="auto"/>
              <w:ind w:left="720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  <w:lang w:val="ru-RU"/>
              </w:rPr>
              <w:t>Перед проведением интервью рекомендуется продумать сценарий интервью</w:t>
            </w:r>
            <w:r w:rsidR="00E34365">
              <w:rPr>
                <w:rFonts w:asciiTheme="minorHAnsi" w:hAnsiTheme="minorHAnsi"/>
                <w:lang w:val="ru-RU"/>
              </w:rPr>
              <w:t xml:space="preserve"> (воспользуйтесь </w:t>
            </w:r>
            <w:proofErr w:type="spellStart"/>
            <w:r w:rsidR="00E34365">
              <w:rPr>
                <w:rFonts w:asciiTheme="minorHAnsi" w:hAnsiTheme="minorHAnsi"/>
                <w:lang w:val="ru-RU"/>
              </w:rPr>
              <w:t>гайдом</w:t>
            </w:r>
            <w:proofErr w:type="spellEnd"/>
            <w:r w:rsidR="00E34365">
              <w:rPr>
                <w:rFonts w:asciiTheme="minorHAnsi" w:hAnsiTheme="minorHAnsi"/>
                <w:lang w:val="ru-RU"/>
              </w:rPr>
              <w:t xml:space="preserve"> интервью)</w:t>
            </w:r>
            <w:r w:rsidRPr="00C932EB">
              <w:rPr>
                <w:rFonts w:asciiTheme="minorHAnsi" w:hAnsiTheme="minorHAnsi"/>
                <w:lang w:val="ru-RU"/>
              </w:rPr>
              <w:t>, а также распределение ролей в команде интервьюеров.</w:t>
            </w:r>
          </w:p>
        </w:tc>
      </w:tr>
      <w:tr w:rsidR="004F2BDE" w:rsidRPr="00C932EB" w14:paraId="273AFB48" w14:textId="77777777" w:rsidTr="00817378">
        <w:trPr>
          <w:trHeight w:val="400"/>
        </w:trPr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DCE8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823F" w14:textId="77777777" w:rsidR="00817378" w:rsidRPr="00817378" w:rsidRDefault="006C75DF" w:rsidP="00817378">
            <w:pPr>
              <w:pStyle w:val="1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Исходя из информации, полученной во время интервью,</w:t>
            </w:r>
            <w:r w:rsidR="00C932EB">
              <w:rPr>
                <w:rFonts w:asciiTheme="minorHAnsi" w:hAnsiTheme="minorHAnsi"/>
                <w:lang w:val="ru-RU"/>
              </w:rPr>
              <w:t xml:space="preserve"> </w:t>
            </w:r>
            <w:r w:rsidRPr="00C932EB">
              <w:rPr>
                <w:rFonts w:asciiTheme="minorHAnsi" w:hAnsiTheme="minorHAnsi"/>
              </w:rPr>
              <w:t xml:space="preserve">составить (а) карты </w:t>
            </w:r>
            <w:proofErr w:type="spellStart"/>
            <w:r w:rsidRPr="00C932EB">
              <w:rPr>
                <w:rFonts w:asciiTheme="minorHAnsi" w:hAnsiTheme="minorHAnsi"/>
              </w:rPr>
              <w:t>эмпатии</w:t>
            </w:r>
            <w:proofErr w:type="spellEnd"/>
            <w:r w:rsidRPr="00C932EB">
              <w:rPr>
                <w:rFonts w:asciiTheme="minorHAnsi" w:hAnsiTheme="minorHAnsi"/>
              </w:rPr>
              <w:t xml:space="preserve"> по каждому респонденту, (б) композитный </w:t>
            </w:r>
            <w:r w:rsidRPr="00C932EB">
              <w:rPr>
                <w:rFonts w:asciiTheme="minorHAnsi" w:hAnsiTheme="minorHAnsi"/>
                <w:lang w:val="en-US"/>
              </w:rPr>
              <w:t>Customer</w:t>
            </w:r>
            <w:r w:rsidRPr="00C932EB">
              <w:rPr>
                <w:rFonts w:asciiTheme="minorHAnsi" w:hAnsiTheme="minorHAnsi"/>
                <w:lang w:val="ru-RU"/>
              </w:rPr>
              <w:t xml:space="preserve"> </w:t>
            </w:r>
            <w:r w:rsidRPr="00C932EB">
              <w:rPr>
                <w:rFonts w:asciiTheme="minorHAnsi" w:hAnsiTheme="minorHAnsi"/>
                <w:lang w:val="en-US"/>
              </w:rPr>
              <w:t>Journey</w:t>
            </w:r>
            <w:r w:rsidRPr="00C932EB">
              <w:rPr>
                <w:rFonts w:asciiTheme="minorHAnsi" w:hAnsiTheme="minorHAnsi"/>
                <w:lang w:val="ru-RU"/>
              </w:rPr>
              <w:t xml:space="preserve"> </w:t>
            </w:r>
            <w:r w:rsidRPr="00C932EB">
              <w:rPr>
                <w:rFonts w:asciiTheme="minorHAnsi" w:hAnsiTheme="minorHAnsi"/>
                <w:lang w:val="en-US"/>
              </w:rPr>
              <w:t>Map</w:t>
            </w:r>
            <w:r w:rsidR="00C932EB">
              <w:rPr>
                <w:rFonts w:asciiTheme="minorHAnsi" w:hAnsiTheme="minorHAnsi"/>
                <w:lang w:val="ru-RU"/>
              </w:rPr>
              <w:t xml:space="preserve">. </w:t>
            </w:r>
          </w:p>
          <w:p w14:paraId="625663AE" w14:textId="4D9BFE8F" w:rsidR="004F2BDE" w:rsidRPr="00C932EB" w:rsidRDefault="00C932EB" w:rsidP="00817378">
            <w:pPr>
              <w:pStyle w:val="10"/>
              <w:widowControl w:val="0"/>
              <w:spacing w:before="120" w:after="120" w:line="240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По необходимости применить другие инструменты фокусировки (кластеризация, карта разрывов…).</w:t>
            </w:r>
          </w:p>
        </w:tc>
      </w:tr>
      <w:tr w:rsidR="006C75DF" w:rsidRPr="00C932EB" w14:paraId="2D9DF6B7" w14:textId="77777777" w:rsidTr="00817378">
        <w:trPr>
          <w:trHeight w:val="400"/>
        </w:trPr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B04E" w14:textId="77777777" w:rsidR="006C75DF" w:rsidRPr="00C932EB" w:rsidRDefault="006C75DF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6E31" w14:textId="3CA31E7E" w:rsidR="006C75DF" w:rsidRPr="00C932EB" w:rsidRDefault="006C75DF" w:rsidP="00817378">
            <w:pPr>
              <w:pStyle w:val="1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 xml:space="preserve">По итогам этапа фокусировки сформировать не менее 5 вопросов </w:t>
            </w:r>
            <w:proofErr w:type="spellStart"/>
            <w:r w:rsidRPr="00C932EB">
              <w:rPr>
                <w:rFonts w:asciiTheme="minorHAnsi" w:hAnsiTheme="minorHAnsi"/>
              </w:rPr>
              <w:t>How</w:t>
            </w:r>
            <w:proofErr w:type="spellEnd"/>
            <w:r w:rsidRPr="00C932EB">
              <w:rPr>
                <w:rFonts w:asciiTheme="minorHAnsi" w:hAnsiTheme="minorHAnsi"/>
              </w:rPr>
              <w:t xml:space="preserve"> </w:t>
            </w:r>
            <w:proofErr w:type="spellStart"/>
            <w:r w:rsidRPr="00C932EB">
              <w:rPr>
                <w:rFonts w:asciiTheme="minorHAnsi" w:hAnsiTheme="minorHAnsi"/>
              </w:rPr>
              <w:t>Might</w:t>
            </w:r>
            <w:proofErr w:type="spellEnd"/>
            <w:r w:rsidRPr="00C932EB">
              <w:rPr>
                <w:rFonts w:asciiTheme="minorHAnsi" w:hAnsiTheme="minorHAnsi"/>
              </w:rPr>
              <w:t xml:space="preserve"> </w:t>
            </w:r>
            <w:proofErr w:type="spellStart"/>
            <w:r w:rsidRPr="00C932EB">
              <w:rPr>
                <w:rFonts w:asciiTheme="minorHAnsi" w:hAnsiTheme="minorHAnsi"/>
              </w:rPr>
              <w:t>We</w:t>
            </w:r>
            <w:proofErr w:type="spellEnd"/>
            <w:r w:rsidR="00C932EB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4F2BDE" w:rsidRPr="00C932EB" w14:paraId="3BBF8D66" w14:textId="77777777" w:rsidTr="00817378">
        <w:trPr>
          <w:trHeight w:val="400"/>
        </w:trPr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84B4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4F50" w14:textId="77777777" w:rsidR="00817378" w:rsidRDefault="006C75DF" w:rsidP="00817378">
            <w:pPr>
              <w:pStyle w:val="1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 xml:space="preserve">Провести сессию генерации идей и разработать решение, которое будет отвечать критериям (а) пользы для человека, (б) технической реализуемости и (в) полезности для бизнеса. </w:t>
            </w:r>
          </w:p>
          <w:p w14:paraId="6805A609" w14:textId="276EA3F9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ind w:left="720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Разместить выработанные решения на диаграмме Венна</w:t>
            </w:r>
            <w:r w:rsidR="00C932EB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4F2BDE" w:rsidRPr="00C932EB" w14:paraId="74C00266" w14:textId="77777777" w:rsidTr="00817378">
        <w:trPr>
          <w:trHeight w:val="400"/>
        </w:trPr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4BA2" w14:textId="77777777" w:rsidR="004F2BDE" w:rsidRPr="00C932EB" w:rsidRDefault="004F2BDE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6DEE" w14:textId="77777777" w:rsidR="004F2BDE" w:rsidRPr="00C932EB" w:rsidRDefault="006C75DF" w:rsidP="00817378">
            <w:pPr>
              <w:pStyle w:val="1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 xml:space="preserve">Сделать и протестировать прототип </w:t>
            </w:r>
            <w:r w:rsidRPr="00C932EB">
              <w:rPr>
                <w:rFonts w:asciiTheme="minorHAnsi" w:hAnsiTheme="minorHAnsi"/>
                <w:lang w:val="ru-RU"/>
              </w:rPr>
              <w:t>пластыря</w:t>
            </w:r>
          </w:p>
        </w:tc>
      </w:tr>
      <w:tr w:rsidR="004F2BDE" w:rsidRPr="00C932EB" w14:paraId="2E9ECB37" w14:textId="77777777" w:rsidTr="0081737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F314" w14:textId="77777777" w:rsidR="004F2BDE" w:rsidRPr="00C932EB" w:rsidRDefault="006C75DF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32EB">
              <w:rPr>
                <w:rFonts w:asciiTheme="minorHAnsi" w:hAnsiTheme="minorHAnsi"/>
                <w:b/>
              </w:rPr>
              <w:t>ОБРАЗ РЕЗУЛЬТАТА:</w:t>
            </w: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E8A9" w14:textId="1CD7D43B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  <w:lang w:val="ru-RU"/>
              </w:rPr>
            </w:pPr>
            <w:r w:rsidRPr="00C932EB">
              <w:rPr>
                <w:rFonts w:asciiTheme="minorHAnsi" w:hAnsiTheme="minorHAnsi"/>
              </w:rPr>
              <w:t xml:space="preserve">Презентация прототипа инновационного “пластыря” (берем этот термин в кавычки, так как то, что </w:t>
            </w:r>
            <w:r w:rsidR="00C932EB">
              <w:rPr>
                <w:rFonts w:asciiTheme="minorHAnsi" w:hAnsiTheme="minorHAnsi"/>
                <w:lang w:val="ru-RU"/>
              </w:rPr>
              <w:t>придумает команда</w:t>
            </w:r>
            <w:r w:rsidRPr="00C932EB">
              <w:rPr>
                <w:rFonts w:asciiTheme="minorHAnsi" w:hAnsiTheme="minorHAnsi"/>
              </w:rPr>
              <w:t xml:space="preserve">, может </w:t>
            </w:r>
            <w:r w:rsidR="00C932EB">
              <w:rPr>
                <w:rFonts w:asciiTheme="minorHAnsi" w:hAnsiTheme="minorHAnsi"/>
                <w:lang w:val="ru-RU"/>
              </w:rPr>
              <w:t>значительно</w:t>
            </w:r>
            <w:r w:rsidRPr="00C932EB">
              <w:rPr>
                <w:rFonts w:asciiTheme="minorHAnsi" w:hAnsiTheme="minorHAnsi"/>
              </w:rPr>
              <w:t xml:space="preserve"> отличаться от стандартного пластыря)</w:t>
            </w:r>
            <w:r w:rsidR="00C932EB">
              <w:rPr>
                <w:rFonts w:asciiTheme="minorHAnsi" w:hAnsiTheme="minorHAnsi"/>
                <w:lang w:val="ru-RU"/>
              </w:rPr>
              <w:t>.</w:t>
            </w:r>
          </w:p>
          <w:p w14:paraId="57475D2E" w14:textId="77777777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lastRenderedPageBreak/>
              <w:t xml:space="preserve">Презентация должна включать: </w:t>
            </w:r>
          </w:p>
          <w:p w14:paraId="67CE99FB" w14:textId="77777777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(а) результаты проведенных интервью (ключевые инсайты)</w:t>
            </w:r>
          </w:p>
          <w:p w14:paraId="7BF61E14" w14:textId="503FD0A0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 xml:space="preserve">(б) карты </w:t>
            </w:r>
            <w:proofErr w:type="spellStart"/>
            <w:r w:rsidRPr="00C932EB">
              <w:rPr>
                <w:rFonts w:asciiTheme="minorHAnsi" w:hAnsiTheme="minorHAnsi"/>
              </w:rPr>
              <w:t>эмпатии</w:t>
            </w:r>
            <w:proofErr w:type="spellEnd"/>
            <w:r w:rsidRPr="00C932EB">
              <w:rPr>
                <w:rFonts w:asciiTheme="minorHAnsi" w:hAnsiTheme="minorHAnsi"/>
              </w:rPr>
              <w:t xml:space="preserve"> по респондентам</w:t>
            </w:r>
          </w:p>
          <w:p w14:paraId="2BECD4B0" w14:textId="3B336EAE" w:rsidR="006C75DF" w:rsidRPr="00E34365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  <w:lang w:val="ru-RU"/>
              </w:rPr>
            </w:pPr>
            <w:r w:rsidRPr="00C932EB">
              <w:rPr>
                <w:rFonts w:asciiTheme="minorHAnsi" w:hAnsiTheme="minorHAnsi"/>
              </w:rPr>
              <w:t xml:space="preserve">(в) композитный </w:t>
            </w:r>
            <w:r w:rsidRPr="00C932EB">
              <w:rPr>
                <w:rFonts w:asciiTheme="minorHAnsi" w:hAnsiTheme="minorHAnsi"/>
                <w:lang w:val="en-US"/>
              </w:rPr>
              <w:t>Customer</w:t>
            </w:r>
            <w:r w:rsidRPr="00C932EB">
              <w:rPr>
                <w:rFonts w:asciiTheme="minorHAnsi" w:hAnsiTheme="minorHAnsi"/>
                <w:lang w:val="ru-RU"/>
              </w:rPr>
              <w:t xml:space="preserve"> </w:t>
            </w:r>
            <w:r w:rsidRPr="00C932EB">
              <w:rPr>
                <w:rFonts w:asciiTheme="minorHAnsi" w:hAnsiTheme="minorHAnsi"/>
                <w:lang w:val="en-US"/>
              </w:rPr>
              <w:t>Journey</w:t>
            </w:r>
            <w:r w:rsidRPr="00C932EB">
              <w:rPr>
                <w:rFonts w:asciiTheme="minorHAnsi" w:hAnsiTheme="minorHAnsi"/>
                <w:lang w:val="ru-RU"/>
              </w:rPr>
              <w:t xml:space="preserve"> </w:t>
            </w:r>
            <w:r w:rsidRPr="00C932EB">
              <w:rPr>
                <w:rFonts w:asciiTheme="minorHAnsi" w:hAnsiTheme="minorHAnsi"/>
                <w:lang w:val="en-US"/>
              </w:rPr>
              <w:t>Map</w:t>
            </w:r>
          </w:p>
          <w:p w14:paraId="3F29D9E9" w14:textId="039BDAAB" w:rsidR="00C932EB" w:rsidRPr="00C932EB" w:rsidRDefault="00C932EB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(г) иные инструменты фокусировки по желанию</w:t>
            </w:r>
          </w:p>
          <w:p w14:paraId="37A81B4F" w14:textId="39009145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  <w:lang w:val="ru-RU"/>
              </w:rPr>
              <w:t>(</w:t>
            </w:r>
            <w:r w:rsidR="00C932EB">
              <w:rPr>
                <w:rFonts w:asciiTheme="minorHAnsi" w:hAnsiTheme="minorHAnsi"/>
                <w:lang w:val="ru-RU"/>
              </w:rPr>
              <w:t>д</w:t>
            </w:r>
            <w:r w:rsidRPr="00C932EB">
              <w:rPr>
                <w:rFonts w:asciiTheme="minorHAnsi" w:hAnsiTheme="minorHAnsi"/>
                <w:lang w:val="ru-RU"/>
              </w:rPr>
              <w:t xml:space="preserve">) не менее 5 вопросов по шаблону </w:t>
            </w:r>
            <w:proofErr w:type="spellStart"/>
            <w:r w:rsidRPr="00C932EB">
              <w:rPr>
                <w:rFonts w:asciiTheme="minorHAnsi" w:hAnsiTheme="minorHAnsi"/>
              </w:rPr>
              <w:t>How</w:t>
            </w:r>
            <w:proofErr w:type="spellEnd"/>
            <w:r w:rsidRPr="00C932EB">
              <w:rPr>
                <w:rFonts w:asciiTheme="minorHAnsi" w:hAnsiTheme="minorHAnsi"/>
              </w:rPr>
              <w:t xml:space="preserve"> </w:t>
            </w:r>
            <w:proofErr w:type="spellStart"/>
            <w:r w:rsidRPr="00C932EB">
              <w:rPr>
                <w:rFonts w:asciiTheme="minorHAnsi" w:hAnsiTheme="minorHAnsi"/>
              </w:rPr>
              <w:t>Might</w:t>
            </w:r>
            <w:proofErr w:type="spellEnd"/>
            <w:r w:rsidRPr="00C932EB">
              <w:rPr>
                <w:rFonts w:asciiTheme="minorHAnsi" w:hAnsiTheme="minorHAnsi"/>
              </w:rPr>
              <w:t xml:space="preserve"> </w:t>
            </w:r>
            <w:proofErr w:type="spellStart"/>
            <w:r w:rsidRPr="00C932EB">
              <w:rPr>
                <w:rFonts w:asciiTheme="minorHAnsi" w:hAnsiTheme="minorHAnsi"/>
              </w:rPr>
              <w:t>We</w:t>
            </w:r>
            <w:proofErr w:type="spellEnd"/>
          </w:p>
          <w:p w14:paraId="472C8874" w14:textId="40577226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(</w:t>
            </w:r>
            <w:r w:rsidR="00C932EB">
              <w:rPr>
                <w:rFonts w:asciiTheme="minorHAnsi" w:hAnsiTheme="minorHAnsi"/>
                <w:lang w:val="ru-RU"/>
              </w:rPr>
              <w:t>е</w:t>
            </w:r>
            <w:r w:rsidRPr="00C932EB">
              <w:rPr>
                <w:rFonts w:asciiTheme="minorHAnsi" w:hAnsiTheme="minorHAnsi"/>
              </w:rPr>
              <w:t>) диаграмму Венна с выработанными решениями</w:t>
            </w:r>
          </w:p>
          <w:p w14:paraId="127BB36B" w14:textId="555ED534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(</w:t>
            </w:r>
            <w:r w:rsidR="00C932EB">
              <w:rPr>
                <w:rFonts w:asciiTheme="minorHAnsi" w:hAnsiTheme="minorHAnsi"/>
                <w:lang w:val="ru-RU"/>
              </w:rPr>
              <w:t>ж</w:t>
            </w:r>
            <w:r w:rsidRPr="00C932EB">
              <w:rPr>
                <w:rFonts w:asciiTheme="minorHAnsi" w:hAnsiTheme="minorHAnsi"/>
              </w:rPr>
              <w:t>) демонстрацию прототипа</w:t>
            </w:r>
            <w:r w:rsidR="00976550" w:rsidRPr="00C932EB">
              <w:rPr>
                <w:rFonts w:asciiTheme="minorHAnsi" w:hAnsiTheme="minorHAnsi"/>
              </w:rPr>
              <w:t xml:space="preserve"> пластыря</w:t>
            </w:r>
            <w:r w:rsidRPr="00C932EB">
              <w:rPr>
                <w:rFonts w:asciiTheme="minorHAnsi" w:hAnsiTheme="minorHAnsi"/>
              </w:rPr>
              <w:t xml:space="preserve"> </w:t>
            </w:r>
          </w:p>
        </w:tc>
      </w:tr>
      <w:tr w:rsidR="004F2BDE" w:rsidRPr="00C932EB" w14:paraId="63C1F82B" w14:textId="77777777" w:rsidTr="0081737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D16D" w14:textId="77777777" w:rsidR="004F2BDE" w:rsidRPr="00C932EB" w:rsidRDefault="006C75DF" w:rsidP="008173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32EB">
              <w:rPr>
                <w:rFonts w:asciiTheme="minorHAnsi" w:hAnsiTheme="minorHAnsi"/>
                <w:b/>
              </w:rPr>
              <w:lastRenderedPageBreak/>
              <w:t>МЕТОДЫ И ИНСТРУМЕНТЫ:</w:t>
            </w:r>
          </w:p>
        </w:tc>
        <w:tc>
          <w:tcPr>
            <w:tcW w:w="7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1145" w14:textId="77777777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Гайд интервью</w:t>
            </w:r>
          </w:p>
          <w:p w14:paraId="508C79A1" w14:textId="77777777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Карта эмпатии</w:t>
            </w:r>
          </w:p>
          <w:p w14:paraId="3822EF1A" w14:textId="77777777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Карта пути пользовательского опыта</w:t>
            </w:r>
          </w:p>
          <w:p w14:paraId="2F3B9B94" w14:textId="77777777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Карта разрывов</w:t>
            </w:r>
          </w:p>
          <w:p w14:paraId="1CCC3C28" w14:textId="77777777" w:rsidR="004F2BDE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Шаблон How Might We</w:t>
            </w:r>
          </w:p>
          <w:p w14:paraId="622C97A1" w14:textId="77777777" w:rsidR="006C75DF" w:rsidRPr="00C932EB" w:rsidRDefault="006C75DF" w:rsidP="00817378">
            <w:pPr>
              <w:pStyle w:val="10"/>
              <w:widowControl w:val="0"/>
              <w:spacing w:before="120" w:after="120" w:line="240" w:lineRule="auto"/>
              <w:rPr>
                <w:rFonts w:asciiTheme="minorHAnsi" w:hAnsiTheme="minorHAnsi"/>
              </w:rPr>
            </w:pPr>
            <w:r w:rsidRPr="00C932EB">
              <w:rPr>
                <w:rFonts w:asciiTheme="minorHAnsi" w:hAnsiTheme="minorHAnsi"/>
              </w:rPr>
              <w:t>Диаграмма Венна для выбора решения</w:t>
            </w:r>
          </w:p>
        </w:tc>
      </w:tr>
    </w:tbl>
    <w:p w14:paraId="235A6D0E" w14:textId="77777777" w:rsidR="004F2BDE" w:rsidRPr="00C932EB" w:rsidRDefault="004F2BDE" w:rsidP="00E77521">
      <w:pPr>
        <w:pStyle w:val="10"/>
        <w:spacing w:before="120" w:line="240" w:lineRule="auto"/>
        <w:rPr>
          <w:rFonts w:asciiTheme="minorHAnsi" w:hAnsiTheme="minorHAnsi"/>
        </w:rPr>
      </w:pPr>
    </w:p>
    <w:sectPr w:rsidR="004F2BDE" w:rsidRPr="00C932EB" w:rsidSect="00817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4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8F8D" w14:textId="77777777" w:rsidR="002C00FF" w:rsidRDefault="002C00FF">
      <w:pPr>
        <w:spacing w:line="240" w:lineRule="auto"/>
      </w:pPr>
      <w:r>
        <w:separator/>
      </w:r>
    </w:p>
  </w:endnote>
  <w:endnote w:type="continuationSeparator" w:id="0">
    <w:p w14:paraId="7E4D3020" w14:textId="77777777" w:rsidR="002C00FF" w:rsidRDefault="002C0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6276" w14:textId="77777777" w:rsidR="00817378" w:rsidRDefault="008173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CD0A" w14:textId="77777777" w:rsidR="00817378" w:rsidRDefault="008173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6DBD" w14:textId="77777777" w:rsidR="00817378" w:rsidRDefault="008173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2E5D" w14:textId="77777777" w:rsidR="002C00FF" w:rsidRDefault="002C00FF">
      <w:pPr>
        <w:spacing w:line="240" w:lineRule="auto"/>
      </w:pPr>
      <w:r>
        <w:separator/>
      </w:r>
    </w:p>
  </w:footnote>
  <w:footnote w:type="continuationSeparator" w:id="0">
    <w:p w14:paraId="2D37D633" w14:textId="77777777" w:rsidR="002C00FF" w:rsidRDefault="002C0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F228" w14:textId="77777777" w:rsidR="00817378" w:rsidRDefault="008173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DC27" w14:textId="77777777" w:rsidR="00817378" w:rsidRDefault="008173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F0C8" w14:textId="77777777" w:rsidR="00817378" w:rsidRDefault="008173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43BB6"/>
    <w:multiLevelType w:val="multilevel"/>
    <w:tmpl w:val="0010B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E"/>
    <w:rsid w:val="002C00FF"/>
    <w:rsid w:val="004F2BDE"/>
    <w:rsid w:val="00636D2D"/>
    <w:rsid w:val="006542B0"/>
    <w:rsid w:val="006C75DF"/>
    <w:rsid w:val="00817378"/>
    <w:rsid w:val="00976550"/>
    <w:rsid w:val="00B476B3"/>
    <w:rsid w:val="00C00223"/>
    <w:rsid w:val="00C932EB"/>
    <w:rsid w:val="00E34365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FFDC2"/>
  <w15:docId w15:val="{A9E0CE04-0D92-1640-A8D1-F9105A8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5D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5DF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75DF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5DF"/>
  </w:style>
  <w:style w:type="paragraph" w:styleId="ab">
    <w:name w:val="footer"/>
    <w:basedOn w:val="a"/>
    <w:link w:val="ac"/>
    <w:uiPriority w:val="99"/>
    <w:unhideWhenUsed/>
    <w:rsid w:val="006C75DF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Prozor</cp:lastModifiedBy>
  <cp:revision>5</cp:revision>
  <dcterms:created xsi:type="dcterms:W3CDTF">2022-11-29T12:22:00Z</dcterms:created>
  <dcterms:modified xsi:type="dcterms:W3CDTF">2022-12-01T13:33:00Z</dcterms:modified>
</cp:coreProperties>
</file>