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C237D" w14:textId="41A06966" w:rsidR="0009315C" w:rsidRDefault="0009315C" w:rsidP="0009315C">
      <w:pPr>
        <w:rPr>
          <w:bCs/>
          <w:snapToGrid/>
          <w:color w:val="000000"/>
          <w:sz w:val="32"/>
          <w:szCs w:val="32"/>
        </w:rPr>
      </w:pPr>
    </w:p>
    <w:p w14:paraId="25AA4CB3" w14:textId="77777777" w:rsidR="0009315C" w:rsidRDefault="0009315C" w:rsidP="0009315C">
      <w:pPr>
        <w:rPr>
          <w:bCs/>
          <w:snapToGrid/>
          <w:color w:val="000000"/>
          <w:sz w:val="32"/>
          <w:szCs w:val="32"/>
        </w:rPr>
      </w:pPr>
    </w:p>
    <w:p w14:paraId="114D4426" w14:textId="77777777" w:rsidR="0009315C" w:rsidRDefault="0009315C" w:rsidP="0009315C">
      <w:pPr>
        <w:rPr>
          <w:bCs/>
          <w:snapToGrid/>
          <w:color w:val="000000"/>
          <w:sz w:val="32"/>
          <w:szCs w:val="32"/>
        </w:rPr>
      </w:pPr>
    </w:p>
    <w:p w14:paraId="5C3C2677" w14:textId="77777777" w:rsidR="0009315C" w:rsidRDefault="0009315C" w:rsidP="0009315C">
      <w:pPr>
        <w:rPr>
          <w:bCs/>
          <w:snapToGrid/>
          <w:color w:val="000000"/>
          <w:sz w:val="32"/>
          <w:szCs w:val="32"/>
        </w:rPr>
      </w:pPr>
    </w:p>
    <w:p w14:paraId="3D725AC7" w14:textId="77777777" w:rsidR="0009315C" w:rsidRDefault="0009315C" w:rsidP="008012ED">
      <w:pPr>
        <w:widowControl/>
        <w:spacing w:after="120"/>
        <w:outlineLvl w:val="1"/>
        <w:rPr>
          <w:snapToGrid/>
          <w:color w:val="000000"/>
          <w:szCs w:val="28"/>
        </w:rPr>
      </w:pPr>
    </w:p>
    <w:p w14:paraId="6711671F" w14:textId="77777777" w:rsidR="0009315C" w:rsidRDefault="0009315C" w:rsidP="0009315C">
      <w:pPr>
        <w:widowControl/>
        <w:spacing w:after="120"/>
        <w:jc w:val="center"/>
        <w:outlineLvl w:val="1"/>
        <w:rPr>
          <w:snapToGrid/>
          <w:color w:val="000000"/>
          <w:szCs w:val="28"/>
        </w:rPr>
      </w:pPr>
    </w:p>
    <w:p w14:paraId="21AE0082" w14:textId="77777777" w:rsidR="0009315C" w:rsidRDefault="0009315C" w:rsidP="0009315C">
      <w:pPr>
        <w:widowControl/>
        <w:spacing w:after="120"/>
        <w:jc w:val="center"/>
        <w:outlineLvl w:val="1"/>
        <w:rPr>
          <w:b/>
          <w:snapToGrid/>
          <w:color w:val="000000"/>
          <w:sz w:val="36"/>
          <w:szCs w:val="36"/>
        </w:rPr>
      </w:pPr>
      <w:r w:rsidRPr="0009315C">
        <w:rPr>
          <w:b/>
          <w:snapToGrid/>
          <w:color w:val="000000"/>
          <w:sz w:val="36"/>
          <w:szCs w:val="36"/>
        </w:rPr>
        <w:t>Экономика для менеджеров: микро- и макроуровень</w:t>
      </w:r>
      <w:r>
        <w:rPr>
          <w:b/>
          <w:snapToGrid/>
          <w:color w:val="000000"/>
          <w:sz w:val="36"/>
          <w:szCs w:val="36"/>
        </w:rPr>
        <w:t xml:space="preserve">      </w:t>
      </w:r>
    </w:p>
    <w:p w14:paraId="2B563273" w14:textId="41F848F1" w:rsidR="0009315C" w:rsidRDefault="0009315C" w:rsidP="0009315C">
      <w:pPr>
        <w:widowControl/>
        <w:spacing w:after="120"/>
        <w:jc w:val="center"/>
        <w:outlineLvl w:val="1"/>
        <w:rPr>
          <w:b/>
          <w:snapToGrid/>
          <w:color w:val="000000"/>
          <w:sz w:val="36"/>
          <w:szCs w:val="36"/>
        </w:rPr>
      </w:pPr>
    </w:p>
    <w:p w14:paraId="6D132C0D" w14:textId="138DDB26" w:rsidR="008012ED" w:rsidRDefault="008012ED" w:rsidP="0009315C">
      <w:pPr>
        <w:widowControl/>
        <w:spacing w:after="120"/>
        <w:jc w:val="center"/>
        <w:outlineLvl w:val="1"/>
        <w:rPr>
          <w:b/>
          <w:snapToGrid/>
          <w:color w:val="000000"/>
          <w:sz w:val="36"/>
          <w:szCs w:val="36"/>
        </w:rPr>
      </w:pPr>
    </w:p>
    <w:p w14:paraId="441CEDFD" w14:textId="24E2CAB2" w:rsidR="008012ED" w:rsidRDefault="008012ED" w:rsidP="0009315C">
      <w:pPr>
        <w:widowControl/>
        <w:spacing w:after="120"/>
        <w:jc w:val="center"/>
        <w:outlineLvl w:val="1"/>
        <w:rPr>
          <w:b/>
          <w:snapToGrid/>
          <w:color w:val="000000"/>
          <w:sz w:val="36"/>
          <w:szCs w:val="36"/>
        </w:rPr>
      </w:pPr>
    </w:p>
    <w:p w14:paraId="2B86C297" w14:textId="77777777" w:rsidR="008012ED" w:rsidRDefault="008012ED" w:rsidP="0009315C">
      <w:pPr>
        <w:widowControl/>
        <w:spacing w:after="120"/>
        <w:jc w:val="center"/>
        <w:outlineLvl w:val="1"/>
        <w:rPr>
          <w:b/>
          <w:snapToGrid/>
          <w:color w:val="000000"/>
          <w:sz w:val="36"/>
          <w:szCs w:val="36"/>
        </w:rPr>
      </w:pPr>
    </w:p>
    <w:p w14:paraId="24DA3A99" w14:textId="77777777" w:rsidR="0009315C" w:rsidRDefault="0009315C" w:rsidP="0009315C">
      <w:pPr>
        <w:widowControl/>
        <w:spacing w:after="120"/>
        <w:jc w:val="center"/>
        <w:outlineLvl w:val="1"/>
        <w:rPr>
          <w:b/>
          <w:snapToGrid/>
          <w:color w:val="000000"/>
          <w:sz w:val="36"/>
          <w:szCs w:val="36"/>
        </w:rPr>
      </w:pPr>
    </w:p>
    <w:p w14:paraId="6306CABC" w14:textId="518EF2B2" w:rsidR="0009315C" w:rsidRDefault="0009315C" w:rsidP="0037211D">
      <w:pPr>
        <w:widowControl/>
        <w:spacing w:after="120"/>
        <w:ind w:left="2124"/>
        <w:outlineLvl w:val="1"/>
        <w:rPr>
          <w:snapToGrid/>
          <w:color w:val="000000"/>
          <w:szCs w:val="28"/>
        </w:rPr>
      </w:pPr>
      <w:r w:rsidRPr="0037211D">
        <w:rPr>
          <w:b/>
          <w:snapToGrid/>
          <w:color w:val="000000"/>
          <w:szCs w:val="28"/>
        </w:rPr>
        <w:t>Автор:</w:t>
      </w:r>
      <w:r w:rsidRPr="0009315C">
        <w:rPr>
          <w:snapToGrid/>
          <w:color w:val="000000"/>
          <w:szCs w:val="28"/>
        </w:rPr>
        <w:t xml:space="preserve"> к.э.н.</w:t>
      </w:r>
      <w:r>
        <w:rPr>
          <w:snapToGrid/>
          <w:color w:val="000000"/>
          <w:szCs w:val="28"/>
        </w:rPr>
        <w:t xml:space="preserve">, </w:t>
      </w:r>
      <w:r w:rsidR="0037211D">
        <w:rPr>
          <w:snapToGrid/>
          <w:color w:val="000000"/>
          <w:szCs w:val="28"/>
        </w:rPr>
        <w:t xml:space="preserve">доктор философии в области бизнес-администрирования, </w:t>
      </w:r>
      <w:r>
        <w:rPr>
          <w:snapToGrid/>
          <w:color w:val="000000"/>
          <w:szCs w:val="28"/>
        </w:rPr>
        <w:t xml:space="preserve">зав. кафедрой экономической теории </w:t>
      </w:r>
      <w:r w:rsidR="0037211D">
        <w:rPr>
          <w:snapToGrid/>
          <w:color w:val="000000"/>
          <w:szCs w:val="28"/>
        </w:rPr>
        <w:t>МГИМО МИД России</w:t>
      </w:r>
      <w:r w:rsidRPr="0009315C">
        <w:rPr>
          <w:snapToGrid/>
          <w:color w:val="000000"/>
          <w:szCs w:val="28"/>
        </w:rPr>
        <w:t xml:space="preserve"> </w:t>
      </w:r>
    </w:p>
    <w:p w14:paraId="169C6F42" w14:textId="77777777" w:rsidR="0009315C" w:rsidRPr="00A25D2A" w:rsidRDefault="0009315C" w:rsidP="0009315C">
      <w:pPr>
        <w:widowControl/>
        <w:spacing w:after="120"/>
        <w:outlineLvl w:val="1"/>
        <w:rPr>
          <w:b/>
          <w:i/>
          <w:snapToGrid/>
          <w:color w:val="000000"/>
          <w:sz w:val="24"/>
          <w:szCs w:val="24"/>
        </w:rPr>
      </w:pPr>
      <w:r>
        <w:rPr>
          <w:snapToGrid/>
          <w:color w:val="000000"/>
          <w:szCs w:val="28"/>
        </w:rPr>
        <w:t xml:space="preserve">                                             </w:t>
      </w:r>
      <w:r w:rsidRPr="0037211D">
        <w:rPr>
          <w:snapToGrid/>
          <w:color w:val="000000"/>
          <w:szCs w:val="28"/>
        </w:rPr>
        <w:t xml:space="preserve">ИВАШКОВСКИЙ </w:t>
      </w:r>
      <w:r>
        <w:rPr>
          <w:snapToGrid/>
          <w:color w:val="000000"/>
          <w:szCs w:val="28"/>
        </w:rPr>
        <w:t>Станислав Николаевич</w:t>
      </w:r>
      <w:r w:rsidRPr="0009315C">
        <w:rPr>
          <w:snapToGrid/>
          <w:color w:val="000000"/>
          <w:szCs w:val="28"/>
        </w:rPr>
        <w:t xml:space="preserve"> </w:t>
      </w:r>
      <w:r w:rsidRPr="0009315C">
        <w:rPr>
          <w:snapToGrid/>
          <w:color w:val="000000"/>
          <w:sz w:val="24"/>
          <w:szCs w:val="24"/>
        </w:rPr>
        <w:t xml:space="preserve">                                                                                                               </w:t>
      </w:r>
      <w:r>
        <w:rPr>
          <w:snapToGrid/>
          <w:color w:val="000000"/>
          <w:sz w:val="24"/>
          <w:szCs w:val="24"/>
        </w:rPr>
        <w:br w:type="page"/>
      </w:r>
      <w:bookmarkStart w:id="0" w:name="_Toc128722897"/>
      <w:r w:rsidRPr="00A25D2A">
        <w:rPr>
          <w:b/>
          <w:i/>
          <w:snapToGrid/>
          <w:color w:val="000000"/>
          <w:sz w:val="24"/>
          <w:szCs w:val="24"/>
        </w:rPr>
        <w:lastRenderedPageBreak/>
        <w:t>МАТЕРИАЛ ДЛЯ РАБОТЫ В АУДИТОРИИ</w:t>
      </w:r>
      <w:bookmarkEnd w:id="0"/>
    </w:p>
    <w:p w14:paraId="0A64EC1B" w14:textId="77777777" w:rsidR="0009315C" w:rsidRDefault="0009315C" w:rsidP="0009315C">
      <w:pPr>
        <w:pStyle w:val="FR2"/>
        <w:spacing w:befor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1. Введение в микроэкономику</w:t>
      </w:r>
    </w:p>
    <w:p w14:paraId="5CC272F7" w14:textId="77777777" w:rsidR="0009315C" w:rsidRDefault="0009315C" w:rsidP="0009315C">
      <w:pPr>
        <w:pStyle w:val="FR2"/>
        <w:spacing w:before="0"/>
        <w:jc w:val="both"/>
        <w:rPr>
          <w:rFonts w:ascii="Times New Roman" w:hAnsi="Times New Roman"/>
          <w:b/>
          <w:sz w:val="28"/>
        </w:rPr>
      </w:pPr>
    </w:p>
    <w:p w14:paraId="2AC15F8C" w14:textId="77777777" w:rsidR="0009315C" w:rsidRPr="00345A95" w:rsidRDefault="0009315C" w:rsidP="0009315C">
      <w:pPr>
        <w:ind w:left="720" w:firstLine="720"/>
        <w:rPr>
          <w:b/>
          <w:szCs w:val="28"/>
        </w:rPr>
      </w:pPr>
      <w:r w:rsidRPr="00345A95">
        <w:rPr>
          <w:b/>
          <w:szCs w:val="28"/>
        </w:rPr>
        <w:t xml:space="preserve">Тема 1.   </w:t>
      </w:r>
      <w:r w:rsidRPr="00345A95">
        <w:rPr>
          <w:b/>
          <w:szCs w:val="28"/>
        </w:rPr>
        <w:tab/>
        <w:t xml:space="preserve">Предмет экономической теории. </w:t>
      </w:r>
    </w:p>
    <w:p w14:paraId="577B5453" w14:textId="77777777" w:rsidR="0009315C" w:rsidRPr="00345A95" w:rsidRDefault="0009315C" w:rsidP="0009315C">
      <w:pPr>
        <w:ind w:left="2160" w:firstLine="720"/>
        <w:rPr>
          <w:b/>
          <w:szCs w:val="28"/>
        </w:rPr>
      </w:pPr>
      <w:r w:rsidRPr="00345A95">
        <w:rPr>
          <w:b/>
          <w:szCs w:val="28"/>
        </w:rPr>
        <w:t>Методология микроэкономики.</w:t>
      </w:r>
    </w:p>
    <w:p w14:paraId="315EE585" w14:textId="77777777" w:rsidR="0009315C" w:rsidRDefault="0009315C" w:rsidP="0009315C">
      <w:pPr>
        <w:rPr>
          <w:sz w:val="24"/>
        </w:rPr>
      </w:pPr>
    </w:p>
    <w:p w14:paraId="2097F257" w14:textId="77777777" w:rsidR="0009315C" w:rsidRPr="00A25D2A" w:rsidRDefault="0009315C" w:rsidP="0009315C">
      <w:pPr>
        <w:ind w:left="720" w:firstLine="720"/>
        <w:rPr>
          <w:i/>
          <w:sz w:val="24"/>
          <w:szCs w:val="24"/>
        </w:rPr>
      </w:pPr>
      <w:r w:rsidRPr="00A25D2A">
        <w:rPr>
          <w:sz w:val="24"/>
          <w:szCs w:val="24"/>
        </w:rPr>
        <w:t>Базовые экономические понятия:</w:t>
      </w:r>
      <w:r w:rsidRPr="00A25D2A">
        <w:rPr>
          <w:i/>
          <w:sz w:val="24"/>
          <w:szCs w:val="24"/>
        </w:rPr>
        <w:tab/>
      </w:r>
    </w:p>
    <w:p w14:paraId="0038B0FA" w14:textId="77777777" w:rsidR="0009315C" w:rsidRDefault="0009315C" w:rsidP="0009315C">
      <w:pPr>
        <w:pStyle w:val="FR3"/>
        <w:numPr>
          <w:ilvl w:val="0"/>
          <w:numId w:val="1"/>
        </w:numPr>
        <w:tabs>
          <w:tab w:val="clear" w:pos="360"/>
          <w:tab w:val="num" w:pos="2160"/>
        </w:tabs>
        <w:spacing w:line="240" w:lineRule="auto"/>
        <w:ind w:left="216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Экономические потребности </w:t>
      </w:r>
    </w:p>
    <w:p w14:paraId="19EA113B" w14:textId="77777777" w:rsidR="0009315C" w:rsidRDefault="0009315C" w:rsidP="0009315C">
      <w:pPr>
        <w:pStyle w:val="FR3"/>
        <w:numPr>
          <w:ilvl w:val="0"/>
          <w:numId w:val="1"/>
        </w:numPr>
        <w:tabs>
          <w:tab w:val="clear" w:pos="360"/>
          <w:tab w:val="num" w:pos="2160"/>
        </w:tabs>
        <w:spacing w:line="240" w:lineRule="auto"/>
        <w:ind w:left="216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Экономические блага</w:t>
      </w:r>
    </w:p>
    <w:p w14:paraId="43A3D6EE" w14:textId="77777777" w:rsidR="0009315C" w:rsidRDefault="0009315C" w:rsidP="0009315C">
      <w:pPr>
        <w:pStyle w:val="FR3"/>
        <w:numPr>
          <w:ilvl w:val="0"/>
          <w:numId w:val="1"/>
        </w:numPr>
        <w:tabs>
          <w:tab w:val="clear" w:pos="360"/>
          <w:tab w:val="num" w:pos="2160"/>
        </w:tabs>
        <w:spacing w:line="240" w:lineRule="auto"/>
        <w:ind w:left="216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Экономические ресурсы</w:t>
      </w:r>
    </w:p>
    <w:p w14:paraId="7F795024" w14:textId="77777777" w:rsidR="0009315C" w:rsidRDefault="0009315C" w:rsidP="0009315C">
      <w:pPr>
        <w:numPr>
          <w:ilvl w:val="0"/>
          <w:numId w:val="1"/>
        </w:numPr>
        <w:tabs>
          <w:tab w:val="clear" w:pos="360"/>
          <w:tab w:val="num" w:pos="2160"/>
        </w:tabs>
        <w:ind w:left="2160"/>
        <w:rPr>
          <w:i/>
          <w:sz w:val="24"/>
        </w:rPr>
      </w:pPr>
      <w:r>
        <w:rPr>
          <w:i/>
          <w:sz w:val="24"/>
        </w:rPr>
        <w:t>Редкость (ограниченность) ресурсов</w:t>
      </w:r>
    </w:p>
    <w:p w14:paraId="6C0465C5" w14:textId="77777777" w:rsidR="0009315C" w:rsidRDefault="0009315C" w:rsidP="0009315C">
      <w:pPr>
        <w:numPr>
          <w:ilvl w:val="0"/>
          <w:numId w:val="1"/>
        </w:numPr>
        <w:tabs>
          <w:tab w:val="clear" w:pos="360"/>
          <w:tab w:val="num" w:pos="2160"/>
        </w:tabs>
        <w:ind w:left="2160"/>
        <w:rPr>
          <w:i/>
          <w:sz w:val="24"/>
        </w:rPr>
      </w:pPr>
      <w:r>
        <w:rPr>
          <w:i/>
          <w:sz w:val="24"/>
        </w:rPr>
        <w:t>Экономический выбор</w:t>
      </w:r>
    </w:p>
    <w:p w14:paraId="7FC11798" w14:textId="77777777" w:rsidR="0009315C" w:rsidRDefault="0009315C" w:rsidP="0009315C">
      <w:pPr>
        <w:numPr>
          <w:ilvl w:val="0"/>
          <w:numId w:val="1"/>
        </w:numPr>
        <w:tabs>
          <w:tab w:val="clear" w:pos="360"/>
          <w:tab w:val="num" w:pos="2160"/>
        </w:tabs>
        <w:ind w:left="2160"/>
        <w:rPr>
          <w:i/>
          <w:sz w:val="24"/>
        </w:rPr>
      </w:pPr>
      <w:r>
        <w:rPr>
          <w:i/>
          <w:sz w:val="24"/>
        </w:rPr>
        <w:t>Производственные возможности</w:t>
      </w:r>
    </w:p>
    <w:p w14:paraId="2DB32B1D" w14:textId="77777777" w:rsidR="0009315C" w:rsidRDefault="0009315C" w:rsidP="0009315C">
      <w:pPr>
        <w:rPr>
          <w:i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307"/>
        <w:gridCol w:w="4674"/>
      </w:tblGrid>
      <w:tr w:rsidR="0009315C" w14:paraId="2A1AC3E1" w14:textId="77777777" w:rsidTr="008D0E4E">
        <w:trPr>
          <w:jc w:val="center"/>
        </w:trPr>
        <w:tc>
          <w:tcPr>
            <w:tcW w:w="4307" w:type="dxa"/>
          </w:tcPr>
          <w:p w14:paraId="4D89CBF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Таблица производственных возможностей</w:t>
            </w:r>
          </w:p>
        </w:tc>
        <w:tc>
          <w:tcPr>
            <w:tcW w:w="4674" w:type="dxa"/>
          </w:tcPr>
          <w:p w14:paraId="3A632AD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Кривая (граница) </w:t>
            </w:r>
          </w:p>
          <w:p w14:paraId="0970092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производственных возможностей</w:t>
            </w:r>
          </w:p>
        </w:tc>
      </w:tr>
    </w:tbl>
    <w:p w14:paraId="5FD94B81" w14:textId="77777777" w:rsidR="0009315C" w:rsidRDefault="004736BB" w:rsidP="0009315C">
      <w:pPr>
        <w:rPr>
          <w:sz w:val="24"/>
        </w:rPr>
      </w:pPr>
      <w:r>
        <w:rPr>
          <w:noProof/>
        </w:rPr>
        <w:pict w14:anchorId="323637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3" type="#_x0000_t75" alt="" style="position:absolute;left:0;text-align:left;margin-left:255.75pt;margin-top:9.4pt;width:143.95pt;height:158.4pt;z-index:1;mso-wrap-edited:f;mso-width-percent:0;mso-height-percent:0;mso-position-horizontal-relative:text;mso-position-vertical-relative:text;mso-width-percent:0;mso-height-percent:0" wrapcoords="-73 0 -73 21534 21600 21534 21600 0 -73 0" o:allowincell="f" fillcolor="window">
            <v:imagedata r:id="rId8" o:title=""/>
          </v:shape>
        </w:pict>
      </w:r>
    </w:p>
    <w:p w14:paraId="2E32799E" w14:textId="77777777" w:rsidR="0009315C" w:rsidRDefault="0009315C" w:rsidP="0009315C">
      <w:pPr>
        <w:rPr>
          <w:sz w:val="24"/>
        </w:rPr>
      </w:pPr>
    </w:p>
    <w:tbl>
      <w:tblPr>
        <w:tblW w:w="0" w:type="auto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093"/>
        <w:gridCol w:w="1175"/>
      </w:tblGrid>
      <w:tr w:rsidR="0009315C" w14:paraId="30090E53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06F7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Возможности (варианты)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7257D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Зерно (млн. т)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9FD05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Ракеты (шт.)</w:t>
            </w:r>
          </w:p>
        </w:tc>
      </w:tr>
      <w:tr w:rsidR="0009315C" w14:paraId="19985C7C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742C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49576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A1FF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9315C" w14:paraId="0AB17D7D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20C52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38792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12 00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8C47F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09315C" w14:paraId="7E2DEEB8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27E51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8BDA6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571D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 w:rsidR="0009315C" w14:paraId="0C613C63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2BF4F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185C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5887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 w:rsidR="0009315C" w14:paraId="4C035827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65EC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FF18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2C3E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5500</w:t>
            </w:r>
          </w:p>
        </w:tc>
      </w:tr>
      <w:tr w:rsidR="0009315C" w14:paraId="3A8A7E10" w14:textId="77777777" w:rsidTr="008D0E4E">
        <w:trPr>
          <w:trHeight w:val="2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59B01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C4B5E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4039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</w:tbl>
    <w:p w14:paraId="6E130D37" w14:textId="77777777" w:rsidR="0009315C" w:rsidRDefault="0009315C" w:rsidP="0009315C">
      <w:pPr>
        <w:rPr>
          <w:sz w:val="24"/>
        </w:rPr>
      </w:pPr>
    </w:p>
    <w:p w14:paraId="6BEEFC47" w14:textId="77777777" w:rsidR="0009315C" w:rsidRDefault="0009315C" w:rsidP="0009315C">
      <w:pPr>
        <w:rPr>
          <w:sz w:val="24"/>
        </w:rPr>
      </w:pPr>
    </w:p>
    <w:p w14:paraId="4A510F07" w14:textId="77777777" w:rsidR="0009315C" w:rsidRDefault="0009315C" w:rsidP="0009315C">
      <w:pPr>
        <w:numPr>
          <w:ilvl w:val="0"/>
          <w:numId w:val="2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Альтернативные затраты (издержки упущенных возможностей)</w:t>
      </w:r>
    </w:p>
    <w:p w14:paraId="22BA544A" w14:textId="77777777" w:rsidR="0009315C" w:rsidRDefault="0009315C" w:rsidP="0009315C">
      <w:pPr>
        <w:rPr>
          <w:sz w:val="24"/>
        </w:rPr>
      </w:pPr>
    </w:p>
    <w:p w14:paraId="61405F11" w14:textId="77777777" w:rsidR="0009315C" w:rsidRDefault="0009315C" w:rsidP="0009315C">
      <w:pPr>
        <w:rPr>
          <w:sz w:val="24"/>
        </w:rPr>
      </w:pPr>
    </w:p>
    <w:p w14:paraId="7D8BF440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6ACF4721">
          <v:shape id="_x0000_i1101" type="#_x0000_t75" alt="" style="width:283.4pt;height:130.2pt;mso-width-percent:0;mso-height-percent:0;mso-width-percent:0;mso-height-percent:0" fillcolor="window">
            <v:imagedata r:id="rId9" o:title=""/>
          </v:shape>
        </w:pict>
      </w:r>
    </w:p>
    <w:p w14:paraId="7D263CB9" w14:textId="77777777" w:rsidR="0009315C" w:rsidRDefault="0009315C" w:rsidP="0009315C">
      <w:pPr>
        <w:rPr>
          <w:sz w:val="24"/>
        </w:rPr>
      </w:pPr>
    </w:p>
    <w:p w14:paraId="3EF4809D" w14:textId="77777777" w:rsidR="0009315C" w:rsidRDefault="0009315C" w:rsidP="0009315C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Экономические агенты:</w:t>
      </w:r>
    </w:p>
    <w:p w14:paraId="44F6E72B" w14:textId="77777777" w:rsidR="0009315C" w:rsidRDefault="0009315C" w:rsidP="0009315C">
      <w:pPr>
        <w:numPr>
          <w:ilvl w:val="0"/>
          <w:numId w:val="3"/>
        </w:numPr>
        <w:tabs>
          <w:tab w:val="clear" w:pos="360"/>
          <w:tab w:val="num" w:pos="2520"/>
        </w:tabs>
        <w:ind w:left="2520"/>
        <w:rPr>
          <w:i/>
          <w:sz w:val="24"/>
        </w:rPr>
      </w:pPr>
      <w:r>
        <w:rPr>
          <w:i/>
          <w:sz w:val="24"/>
        </w:rPr>
        <w:t>индивиды (домохозяйства)</w:t>
      </w:r>
    </w:p>
    <w:p w14:paraId="4F0F382F" w14:textId="77777777" w:rsidR="0009315C" w:rsidRDefault="0009315C" w:rsidP="0009315C">
      <w:pPr>
        <w:numPr>
          <w:ilvl w:val="0"/>
          <w:numId w:val="3"/>
        </w:numPr>
        <w:tabs>
          <w:tab w:val="clear" w:pos="360"/>
          <w:tab w:val="num" w:pos="2520"/>
        </w:tabs>
        <w:ind w:left="2520"/>
        <w:rPr>
          <w:i/>
          <w:sz w:val="24"/>
        </w:rPr>
      </w:pPr>
      <w:r>
        <w:rPr>
          <w:i/>
          <w:sz w:val="24"/>
        </w:rPr>
        <w:t>фирмы</w:t>
      </w:r>
    </w:p>
    <w:p w14:paraId="15EB3B91" w14:textId="77777777" w:rsidR="0009315C" w:rsidRDefault="0009315C" w:rsidP="0009315C">
      <w:pPr>
        <w:numPr>
          <w:ilvl w:val="0"/>
          <w:numId w:val="3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i/>
          <w:sz w:val="24"/>
        </w:rPr>
        <w:t xml:space="preserve">государство </w:t>
      </w:r>
    </w:p>
    <w:p w14:paraId="7C58F101" w14:textId="77777777" w:rsidR="0009315C" w:rsidRDefault="0009315C" w:rsidP="0009315C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Рациональное поведение агентов </w:t>
      </w:r>
    </w:p>
    <w:p w14:paraId="7B22B091" w14:textId="77777777" w:rsidR="0009315C" w:rsidRDefault="0009315C" w:rsidP="0009315C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Экономический кругооборот</w:t>
      </w:r>
    </w:p>
    <w:p w14:paraId="7CDC9898" w14:textId="77777777" w:rsidR="0009315C" w:rsidRDefault="0009315C" w:rsidP="0009315C">
      <w:pPr>
        <w:jc w:val="center"/>
        <w:rPr>
          <w:sz w:val="24"/>
        </w:rPr>
      </w:pPr>
    </w:p>
    <w:p w14:paraId="35D6EB0B" w14:textId="77777777" w:rsidR="0009315C" w:rsidRDefault="0009315C" w:rsidP="0009315C">
      <w:pPr>
        <w:jc w:val="center"/>
        <w:rPr>
          <w:b/>
          <w:szCs w:val="28"/>
        </w:rPr>
      </w:pPr>
      <w:r w:rsidRPr="00043D43">
        <w:rPr>
          <w:b/>
          <w:szCs w:val="28"/>
        </w:rPr>
        <w:t>Простая модель кругооборота</w:t>
      </w:r>
    </w:p>
    <w:p w14:paraId="1103C729" w14:textId="77777777" w:rsidR="0009315C" w:rsidRDefault="0009315C" w:rsidP="0009315C">
      <w:pPr>
        <w:jc w:val="center"/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284"/>
        <w:gridCol w:w="567"/>
        <w:gridCol w:w="38"/>
        <w:gridCol w:w="529"/>
        <w:gridCol w:w="2311"/>
        <w:gridCol w:w="98"/>
        <w:gridCol w:w="142"/>
        <w:gridCol w:w="1134"/>
        <w:gridCol w:w="1466"/>
      </w:tblGrid>
      <w:tr w:rsidR="0009315C" w14:paraId="62CFD2AF" w14:textId="77777777" w:rsidTr="008D0E4E">
        <w:tc>
          <w:tcPr>
            <w:tcW w:w="2802" w:type="dxa"/>
            <w:gridSpan w:val="3"/>
            <w:vAlign w:val="center"/>
          </w:tcPr>
          <w:p w14:paraId="58FC3248" w14:textId="77777777" w:rsidR="0009315C" w:rsidRDefault="0009315C" w:rsidP="008D0E4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Потребительские расходы</w:t>
            </w:r>
          </w:p>
        </w:tc>
        <w:tc>
          <w:tcPr>
            <w:tcW w:w="2878" w:type="dxa"/>
            <w:gridSpan w:val="3"/>
            <w:vAlign w:val="center"/>
          </w:tcPr>
          <w:p w14:paraId="5E21CB72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840" w:type="dxa"/>
            <w:gridSpan w:val="4"/>
            <w:vAlign w:val="center"/>
          </w:tcPr>
          <w:p w14:paraId="5186C5B4" w14:textId="77777777" w:rsidR="0009315C" w:rsidRPr="00A25D2A" w:rsidRDefault="0009315C" w:rsidP="008D0E4E">
            <w:pPr>
              <w:jc w:val="right"/>
              <w:rPr>
                <w:i/>
                <w:sz w:val="24"/>
                <w:szCs w:val="24"/>
              </w:rPr>
            </w:pPr>
            <w:r w:rsidRPr="00A25D2A">
              <w:rPr>
                <w:i/>
                <w:sz w:val="24"/>
                <w:szCs w:val="24"/>
              </w:rPr>
              <w:t xml:space="preserve">Выручка </w:t>
            </w:r>
          </w:p>
          <w:p w14:paraId="3A5B7CCF" w14:textId="77777777" w:rsidR="0009315C" w:rsidRDefault="0009315C" w:rsidP="008D0E4E">
            <w:pPr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 продажи</w:t>
            </w:r>
          </w:p>
        </w:tc>
      </w:tr>
      <w:tr w:rsidR="0009315C" w14:paraId="696FD48A" w14:textId="77777777" w:rsidTr="008D0E4E">
        <w:tc>
          <w:tcPr>
            <w:tcW w:w="2840" w:type="dxa"/>
            <w:gridSpan w:val="4"/>
            <w:vAlign w:val="center"/>
          </w:tcPr>
          <w:p w14:paraId="59D27A56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106EDAD9">
                <v:shape id="_x0000_s1102" alt="" style="position:absolute;left:0;text-align:left;margin-left:277.8pt;margin-top:17.85pt;width:71.55pt;height:38.25pt;z-index:5;mso-wrap-edited:f;mso-width-percent:0;mso-height-percent:0;mso-position-horizontal-relative:text;mso-position-vertical-relative:text;mso-width-percent:0;mso-height-percent:0" coordsize="994,765" o:allowincell="f" path="m,l994,r,765e" filled="f">
                  <v:stroke startarrow="block"/>
                  <v:path arrowok="t" o:connecttype="custom" o:connectlocs="0,0;2147483646,0;2147483646,2147483646" o:connectangles="0,0,0"/>
                </v:shape>
              </w:pict>
            </w:r>
            <w:r>
              <w:rPr>
                <w:noProof/>
                <w:snapToGrid/>
                <w:sz w:val="24"/>
              </w:rPr>
              <w:pict w14:anchorId="06BBCC5B">
                <v:polyline id="_x0000_s1101" alt="" style="position:absolute;left:0;text-align:left;z-index:3;mso-wrap-edited:f;mso-width-percent:0;mso-height-percent:0;mso-position-horizontal-relative:text;mso-position-vertical-relative:text;mso-width-percent:0;mso-height-percent:0" points="133.35pt,10.8pt,32.5pt,10.85pt,32.5pt,56.75pt" coordsize="2017,919" o:allowincell="f" filled="f">
                  <v:stroke startarrow="block"/>
                  <v:path arrowok="t" o:connecttype="custom" o:connectlocs="2147483646,0;0,2147483646;0,2147483646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465AE5F5">
                <v:polyline id="_x0000_s1100" alt="" style="position:absolute;left:0;text-align:left;z-index:4;mso-wrap-edited:f;mso-width-percent:0;mso-height-percent:0;mso-position-horizontal-relative:text;mso-position-vertical-relative:text;mso-width-percent:0;mso-height-percent:0" points="277.35pt,10.8pt,392.5pt,10.85pt,392.55pt,54pt" coordsize="2304,864" o:allowincell="f" filled="f">
                  <v:stroke endarrow="block"/>
                  <v:path arrowok="t" o:connecttype="custom" o:connectlocs="0,0;2147483646,2147483646;2147483646,2147483646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7779F4D2">
                <v:polyline id="_x0000_s1099" alt="" style="position:absolute;left:0;text-align:left;z-index:2;mso-wrap-edited:f;mso-width-percent:0;mso-height-percent:0;mso-position-horizontal-relative:text;mso-position-vertical-relative:text;mso-width-percent:0;mso-height-percent:0" points="135.7pt,17.25pt,91.1pt,17.25pt,91.1pt,56.1pt" coordsize="892,777" o:allowincell="f" filled="f">
                  <v:stroke endarrow="block"/>
                  <v:path arrowok="t" o:connecttype="custom" o:connectlocs="2147483646,0;0,0;0,2147483646" o:connectangles="0,0,0"/>
                </v:polyline>
              </w:pic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0B4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Рынки потребительских товаров и услуг</w:t>
            </w:r>
          </w:p>
        </w:tc>
        <w:tc>
          <w:tcPr>
            <w:tcW w:w="2840" w:type="dxa"/>
            <w:gridSpan w:val="4"/>
            <w:tcBorders>
              <w:left w:val="nil"/>
            </w:tcBorders>
            <w:vAlign w:val="center"/>
          </w:tcPr>
          <w:p w14:paraId="3538D0E6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5FB2CD0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4474170A" w14:textId="77777777" w:rsidTr="008D0E4E">
        <w:tc>
          <w:tcPr>
            <w:tcW w:w="2235" w:type="dxa"/>
            <w:gridSpan w:val="2"/>
            <w:vAlign w:val="center"/>
          </w:tcPr>
          <w:p w14:paraId="023993E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543" w:type="dxa"/>
            <w:gridSpan w:val="5"/>
            <w:vAlign w:val="center"/>
          </w:tcPr>
          <w:p w14:paraId="75EC536B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Товары </w:t>
            </w:r>
          </w:p>
          <w:p w14:paraId="064920CB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 услуги</w:t>
            </w:r>
          </w:p>
        </w:tc>
        <w:tc>
          <w:tcPr>
            <w:tcW w:w="2742" w:type="dxa"/>
            <w:gridSpan w:val="3"/>
            <w:vAlign w:val="center"/>
          </w:tcPr>
          <w:p w14:paraId="3E7BCBF6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Товары </w:t>
            </w:r>
          </w:p>
          <w:p w14:paraId="2E4C6965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 услуги</w:t>
            </w:r>
          </w:p>
        </w:tc>
      </w:tr>
      <w:tr w:rsidR="0009315C" w14:paraId="40024902" w14:textId="77777777" w:rsidTr="008D0E4E">
        <w:tc>
          <w:tcPr>
            <w:tcW w:w="2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C22F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76853A25">
                <v:polyline id="_x0000_s1098" alt="" style="position:absolute;left:0;text-align:left;z-index:8;mso-wrap-edited:f;mso-width-percent:0;mso-height-percent:0;mso-position-horizontal-relative:text;mso-position-vertical-relative:text;mso-width-percent:0;mso-height-percent:0" points="277.15pt,63.5pt,349.35pt,63.3pt,349.1pt,27.25pt" coordsize="1444,725" o:allowincell="f" filled="f">
                  <v:stroke endarrow="block"/>
                  <v:path arrowok="t" o:connecttype="custom" o:connectlocs="0,2147483646;2147483646,2147483646;2147483646,0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40EB5885">
                <v:polyline id="_x0000_s1097" alt="" style="position:absolute;left:0;text-align:left;z-index:9;mso-wrap-edited:f;mso-width-percent:0;mso-height-percent:0;mso-position-horizontal-relative:text;mso-position-vertical-relative:text;mso-width-percent:0;mso-height-percent:0" points="392.55pt,26.6pt,392.5pt,77pt,277.35pt,77pt" coordsize="2304,1008" o:allowincell="f" filled="f">
                  <v:stroke endarrow="block"/>
                  <v:path arrowok="t" o:connecttype="custom" o:connectlocs="2147483646,0;2147483646,2147483646;0,2147483646" o:connectangles="0,0,0"/>
                </v:polyline>
              </w:pict>
            </w:r>
            <w:r w:rsidR="0009315C">
              <w:rPr>
                <w:sz w:val="24"/>
              </w:rPr>
              <w:t>Домохозяйства</w:t>
            </w:r>
          </w:p>
        </w:tc>
        <w:tc>
          <w:tcPr>
            <w:tcW w:w="2840" w:type="dxa"/>
            <w:gridSpan w:val="2"/>
            <w:tcBorders>
              <w:left w:val="nil"/>
            </w:tcBorders>
            <w:vAlign w:val="center"/>
          </w:tcPr>
          <w:p w14:paraId="2FBA5FF7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1C0046D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B9F1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Фирмы</w:t>
            </w:r>
          </w:p>
        </w:tc>
      </w:tr>
      <w:tr w:rsidR="0009315C" w14:paraId="515FA186" w14:textId="77777777" w:rsidTr="008D0E4E">
        <w:tc>
          <w:tcPr>
            <w:tcW w:w="1951" w:type="dxa"/>
            <w:vAlign w:val="center"/>
          </w:tcPr>
          <w:p w14:paraId="32B7B8E7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3E2D4DC3">
                <v:polyline id="_x0000_s1096" alt="" style="position:absolute;left:0;text-align:left;z-index:6;mso-wrap-edited:f;mso-width-percent:0;mso-height-percent:0;mso-position-horizontal-relative:text;mso-position-vertical-relative:text;mso-width-percent:0;mso-height-percent:0" points="89.85pt,1.1pt,89.85pt,34.6pt,133.35pt,34.5pt" coordsize="870,670" o:allowincell="f" filled="f">
                  <v:stroke endarrow="block"/>
                  <v:path arrowok="t" o:connecttype="custom" o:connectlocs="0,0;0,2147483646;2147483646,2147483646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3556469F">
                <v:polyline id="_x0000_s1095" alt="" style="position:absolute;left:0;text-align:left;z-index:7;mso-wrap-edited:f;mso-width-percent:0;mso-height-percent:0;mso-position-horizontal-relative:text;mso-position-vertical-relative:text;mso-width-percent:0;mso-height-percent:0" points="133.35pt,48.9pt,32.5pt,48.9pt,32.5pt,1.75pt" coordsize="2017,943" o:allowincell="f" filled="f">
                  <v:stroke endarrow="block"/>
                  <v:path arrowok="t" o:connecttype="custom" o:connectlocs="2147483646,2147483646;0,2147483646;0,0" o:connectangles="0,0,0"/>
                </v:polyline>
              </w:pict>
            </w:r>
          </w:p>
        </w:tc>
        <w:tc>
          <w:tcPr>
            <w:tcW w:w="3969" w:type="dxa"/>
            <w:gridSpan w:val="7"/>
            <w:vAlign w:val="center"/>
          </w:tcPr>
          <w:p w14:paraId="4D3D5454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Труд, земля, капитал предпринимательские способности</w:t>
            </w:r>
          </w:p>
        </w:tc>
        <w:tc>
          <w:tcPr>
            <w:tcW w:w="2600" w:type="dxa"/>
            <w:gridSpan w:val="2"/>
            <w:vAlign w:val="center"/>
          </w:tcPr>
          <w:p w14:paraId="44D8EF42" w14:textId="77777777" w:rsidR="0009315C" w:rsidRDefault="0009315C" w:rsidP="008D0E4E">
            <w:pPr>
              <w:pStyle w:val="4"/>
            </w:pPr>
            <w:r>
              <w:t>Ресурсы</w:t>
            </w:r>
          </w:p>
        </w:tc>
      </w:tr>
      <w:tr w:rsidR="0009315C" w14:paraId="31C0C8FE" w14:textId="77777777" w:rsidTr="008D0E4E">
        <w:tc>
          <w:tcPr>
            <w:tcW w:w="2840" w:type="dxa"/>
            <w:gridSpan w:val="4"/>
            <w:vAlign w:val="center"/>
          </w:tcPr>
          <w:p w14:paraId="5CC476C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CB9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Рынки </w:t>
            </w:r>
          </w:p>
          <w:p w14:paraId="1DEB34E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ресурсов</w:t>
            </w:r>
          </w:p>
        </w:tc>
        <w:tc>
          <w:tcPr>
            <w:tcW w:w="2840" w:type="dxa"/>
            <w:gridSpan w:val="4"/>
            <w:tcBorders>
              <w:left w:val="nil"/>
            </w:tcBorders>
            <w:vAlign w:val="center"/>
          </w:tcPr>
          <w:p w14:paraId="63593BB0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153AA7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0F014EC1" w14:textId="77777777" w:rsidTr="008D0E4E">
        <w:tc>
          <w:tcPr>
            <w:tcW w:w="3369" w:type="dxa"/>
            <w:gridSpan w:val="5"/>
            <w:vAlign w:val="center"/>
          </w:tcPr>
          <w:p w14:paraId="4BEB7FAE" w14:textId="77777777" w:rsidR="0009315C" w:rsidRDefault="0009315C" w:rsidP="008D0E4E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Денежный доход (зарплата, рента, процент, прибыль)</w:t>
            </w:r>
          </w:p>
        </w:tc>
        <w:tc>
          <w:tcPr>
            <w:tcW w:w="3685" w:type="dxa"/>
            <w:gridSpan w:val="4"/>
            <w:vAlign w:val="center"/>
          </w:tcPr>
          <w:p w14:paraId="248E1406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9A2ED8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466" w:type="dxa"/>
            <w:vAlign w:val="center"/>
          </w:tcPr>
          <w:p w14:paraId="7A7FAC48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Издержки </w:t>
            </w:r>
          </w:p>
        </w:tc>
      </w:tr>
    </w:tbl>
    <w:p w14:paraId="4036FAAF" w14:textId="77777777" w:rsidR="0009315C" w:rsidRDefault="0009315C" w:rsidP="0009315C">
      <w:pPr>
        <w:jc w:val="center"/>
        <w:rPr>
          <w:sz w:val="24"/>
        </w:rPr>
      </w:pPr>
    </w:p>
    <w:p w14:paraId="183BEABC" w14:textId="77777777" w:rsidR="0009315C" w:rsidRDefault="0009315C" w:rsidP="0009315C">
      <w:pPr>
        <w:jc w:val="center"/>
        <w:rPr>
          <w:sz w:val="24"/>
        </w:rPr>
      </w:pPr>
    </w:p>
    <w:p w14:paraId="4DA8FBFF" w14:textId="77777777" w:rsidR="0009315C" w:rsidRDefault="0009315C" w:rsidP="0009315C">
      <w:pPr>
        <w:jc w:val="center"/>
        <w:rPr>
          <w:sz w:val="24"/>
        </w:rPr>
      </w:pPr>
    </w:p>
    <w:p w14:paraId="66D84D56" w14:textId="77777777" w:rsidR="0009315C" w:rsidRPr="00043D43" w:rsidRDefault="0009315C" w:rsidP="0009315C">
      <w:pPr>
        <w:jc w:val="center"/>
        <w:rPr>
          <w:b/>
          <w:szCs w:val="28"/>
        </w:rPr>
      </w:pPr>
      <w:r w:rsidRPr="00043D43">
        <w:rPr>
          <w:b/>
          <w:szCs w:val="28"/>
        </w:rPr>
        <w:t>Роль государства в кругообороте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26"/>
        <w:gridCol w:w="1314"/>
        <w:gridCol w:w="387"/>
        <w:gridCol w:w="283"/>
        <w:gridCol w:w="1418"/>
        <w:gridCol w:w="283"/>
        <w:gridCol w:w="469"/>
        <w:gridCol w:w="2840"/>
      </w:tblGrid>
      <w:tr w:rsidR="0009315C" w14:paraId="7EE5DA8F" w14:textId="77777777" w:rsidTr="008D0E4E">
        <w:tc>
          <w:tcPr>
            <w:tcW w:w="1526" w:type="dxa"/>
            <w:vAlign w:val="center"/>
          </w:tcPr>
          <w:p w14:paraId="131BC512" w14:textId="77777777" w:rsidR="0009315C" w:rsidRDefault="0009315C" w:rsidP="008D0E4E">
            <w:pPr>
              <w:jc w:val="right"/>
              <w:rPr>
                <w:i/>
                <w:sz w:val="24"/>
              </w:rPr>
            </w:pPr>
          </w:p>
        </w:tc>
        <w:tc>
          <w:tcPr>
            <w:tcW w:w="4154" w:type="dxa"/>
            <w:gridSpan w:val="6"/>
            <w:vAlign w:val="center"/>
          </w:tcPr>
          <w:p w14:paraId="2B63FB7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40" w:type="dxa"/>
            <w:vAlign w:val="center"/>
          </w:tcPr>
          <w:p w14:paraId="35B1BE7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3846D767" w14:textId="77777777" w:rsidTr="008D0E4E">
        <w:tc>
          <w:tcPr>
            <w:tcW w:w="2840" w:type="dxa"/>
            <w:gridSpan w:val="2"/>
            <w:vAlign w:val="center"/>
          </w:tcPr>
          <w:p w14:paraId="52FEAAA4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57F2C2E8">
                <v:shape id="_x0000_s1094" alt="" style="position:absolute;left:0;text-align:left;margin-left:277.8pt;margin-top:17.85pt;width:93.15pt;height:38.25pt;z-index:13;mso-wrap-edited:f;mso-width-percent:0;mso-height-percent:0;mso-position-horizontal-relative:text;mso-position-vertical-relative:text;mso-width-percent:0;mso-height-percent:0" coordsize="994,765" o:allowincell="f" path="m,l994,r,765e" filled="f">
                  <v:path arrowok="t" o:connecttype="custom" o:connectlocs="0,0;2147483646,0;2147483646,2147483646" o:connectangles="0,0,0"/>
                </v:shape>
              </w:pict>
            </w:r>
            <w:r>
              <w:rPr>
                <w:noProof/>
                <w:snapToGrid/>
                <w:sz w:val="24"/>
              </w:rPr>
              <w:pict w14:anchorId="1BAAB5EC">
                <v:shape id="_x0000_s1093" alt="" style="position:absolute;left:0;text-align:left;margin-left:46.95pt;margin-top:17.25pt;width:88.75pt;height:38.85pt;z-index:10;mso-wrap-edited:f;mso-width-percent:0;mso-height-percent:0;mso-position-horizontal-relative:text;mso-position-vertical-relative:text;mso-width-percent:0;mso-height-percent:0" coordsize="892,777" o:allowincell="f" path="m892,l,,,777e" filled="f">
                  <v:stroke endarrow="block"/>
                  <v:path arrowok="t" o:connecttype="custom" o:connectlocs="2147483646,0;0,0;0,2147483646" o:connectangles="0,0,0"/>
                </v:shape>
              </w:pict>
            </w:r>
            <w:r>
              <w:rPr>
                <w:noProof/>
                <w:snapToGrid/>
                <w:sz w:val="24"/>
              </w:rPr>
              <w:pict w14:anchorId="509493B4">
                <v:shape id="_x0000_s1092" alt="" style="position:absolute;left:0;text-align:left;margin-left:3.75pt;margin-top:10.8pt;width:129.6pt;height:45.95pt;z-index:11;mso-wrap-edited:f;mso-width-percent:0;mso-height-percent:0;mso-position-horizontal-relative:text;mso-position-vertical-relative:text;mso-width-percent:0;mso-height-percent:0" coordsize="2017,919" o:allowincell="f" path="m2017,l,1,,919e" filled="f">
                  <v:stroke startarrow="block"/>
                  <v:path arrowok="t" o:connecttype="custom" o:connectlocs="2147483646,0;0,2147483646;0,2147483646" o:connectangles="0,0,0"/>
                </v:shape>
              </w:pict>
            </w:r>
            <w:r>
              <w:rPr>
                <w:noProof/>
                <w:snapToGrid/>
                <w:sz w:val="24"/>
              </w:rPr>
              <w:pict w14:anchorId="0E8E3EB7">
                <v:polyline id="_x0000_s1091" alt="" style="position:absolute;left:0;text-align:left;z-index:12;mso-wrap-edited:f;mso-width-percent:0;mso-height-percent:0;mso-position-horizontal-relative:text;mso-position-vertical-relative:text;mso-width-percent:0;mso-height-percent:0" points="277.35pt,10.8pt,392.5pt,10.85pt,392.55pt,54pt" coordsize="2304,864" o:allowincell="f" filled="f">
                  <v:stroke startarrow="block" endarrow="block"/>
                  <v:path arrowok="t" o:connecttype="custom" o:connectlocs="0,0;2147483646,2147483646;2147483646,2147483646" o:connectangles="0,0,0"/>
                </v:polyline>
              </w:pict>
            </w:r>
          </w:p>
        </w:tc>
        <w:tc>
          <w:tcPr>
            <w:tcW w:w="2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37D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Рынки потребительских товаров и услуг</w:t>
            </w:r>
          </w:p>
        </w:tc>
        <w:tc>
          <w:tcPr>
            <w:tcW w:w="2840" w:type="dxa"/>
            <w:tcBorders>
              <w:left w:val="nil"/>
            </w:tcBorders>
            <w:vAlign w:val="center"/>
          </w:tcPr>
          <w:p w14:paraId="0A9ADF10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26C1AA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2530793F" w14:textId="77777777" w:rsidTr="008D0E4E">
        <w:tc>
          <w:tcPr>
            <w:tcW w:w="3510" w:type="dxa"/>
            <w:gridSpan w:val="4"/>
            <w:vAlign w:val="center"/>
          </w:tcPr>
          <w:p w14:paraId="10C24B62" w14:textId="77777777" w:rsidR="0009315C" w:rsidRDefault="004736BB" w:rsidP="008D0E4E">
            <w:pPr>
              <w:jc w:val="right"/>
              <w:rPr>
                <w:i/>
                <w:sz w:val="24"/>
              </w:rPr>
            </w:pPr>
            <w:r>
              <w:rPr>
                <w:i/>
                <w:noProof/>
                <w:snapToGrid/>
                <w:sz w:val="24"/>
              </w:rPr>
              <w:pict w14:anchorId="2D026EDE">
                <v:shape id="_x0000_s1090" alt="" style="position:absolute;left:0;text-align:left;margin-left:240.2pt;margin-top:.15pt;width:0;height:28.65pt;z-index:21;mso-wrap-edited:f;mso-width-percent:0;mso-height-percent:0;mso-position-horizontal-relative:text;mso-position-vertical-relative:text;mso-width-percent:0;mso-height-percent:0" coordsize="1,573" o:allowincell="f" path="m,l,573e" filled="f">
                  <v:stroke endarrow="block"/>
                  <v:path arrowok="t" o:connecttype="custom" o:connectlocs="0,0;0,2147483646" o:connectangles="0,0"/>
                </v:shape>
              </w:pict>
            </w:r>
            <w:r>
              <w:rPr>
                <w:i/>
                <w:noProof/>
                <w:snapToGrid/>
                <w:sz w:val="24"/>
              </w:rPr>
              <w:pict w14:anchorId="1DFDDB4A">
                <v:shape id="_x0000_s1089" alt="" style="position:absolute;left:0;text-align:left;margin-left:169.5pt;margin-top:.15pt;width:0;height:28pt;z-index:18;mso-wrap-edited:f;mso-width-percent:0;mso-height-percent:0;mso-position-horizontal-relative:text;mso-position-vertical-relative:text;mso-width-percent:0;mso-height-percent:0" coordsize="1,560" o:allowincell="f" path="m,560l,e" filled="f">
                  <v:stroke endarrow="block"/>
                  <v:path arrowok="t" o:connecttype="custom" o:connectlocs="0,2147483646;0,0" o:connectangles="0,0"/>
                </v:shape>
              </w:pict>
            </w:r>
            <w:r w:rsidR="0009315C">
              <w:rPr>
                <w:i/>
                <w:sz w:val="24"/>
              </w:rPr>
              <w:t xml:space="preserve">Расходы </w:t>
            </w:r>
          </w:p>
          <w:p w14:paraId="08D2B497" w14:textId="77777777" w:rsidR="0009315C" w:rsidRDefault="0009315C" w:rsidP="008D0E4E">
            <w:pPr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Общественные блага</w:t>
            </w:r>
          </w:p>
        </w:tc>
        <w:tc>
          <w:tcPr>
            <w:tcW w:w="1418" w:type="dxa"/>
            <w:vAlign w:val="center"/>
          </w:tcPr>
          <w:p w14:paraId="1666AAFF" w14:textId="77777777" w:rsidR="0009315C" w:rsidRDefault="0009315C" w:rsidP="008D0E4E">
            <w:pPr>
              <w:jc w:val="left"/>
              <w:rPr>
                <w:i/>
                <w:sz w:val="24"/>
              </w:rPr>
            </w:pPr>
          </w:p>
        </w:tc>
        <w:tc>
          <w:tcPr>
            <w:tcW w:w="3592" w:type="dxa"/>
            <w:gridSpan w:val="3"/>
            <w:vAlign w:val="center"/>
          </w:tcPr>
          <w:p w14:paraId="7BBABD91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Товары и услуги</w:t>
            </w:r>
          </w:p>
          <w:p w14:paraId="46076813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Общественные блага</w:t>
            </w:r>
          </w:p>
        </w:tc>
      </w:tr>
      <w:tr w:rsidR="0009315C" w14:paraId="4C9169FE" w14:textId="77777777" w:rsidTr="008D0E4E">
        <w:trPr>
          <w:cantSplit/>
        </w:trPr>
        <w:tc>
          <w:tcPr>
            <w:tcW w:w="2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1F48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3E7B5B48">
                <v:shape id="_x0000_s1088" alt="" style="position:absolute;left:0;text-align:left;margin-left:254.65pt;margin-top:22.25pt;width:23pt;height:0;z-index:25;mso-wrap-edited:f;mso-width-percent:0;mso-height-percent:0;mso-position-horizontal-relative:text;mso-position-vertical-relative:text;mso-width-percent:0;mso-height-percent:0" coordsize="460,1" o:allowincell="f" path="m460,l,e" filled="f">
                  <v:stroke endarrow="block"/>
                  <v:path arrowok="t" o:connecttype="custom" o:connectlocs="2147483646,0;0,0" o:connectangles="0,0"/>
                </v:shape>
              </w:pict>
            </w:r>
            <w:r>
              <w:rPr>
                <w:noProof/>
                <w:snapToGrid/>
                <w:sz w:val="24"/>
              </w:rPr>
              <w:pict w14:anchorId="0492E1AC">
                <v:curve id="_x0000_s1087" alt="" style="position:absolute;left:0;text-align:left;z-index:22;mso-wrap-edited:f;mso-width-percent:0;mso-height-percent:0;mso-position-horizontal-relative:text;mso-position-vertical-relative:text;mso-width-percent:0;mso-height-percent:0" from="155.65pt,20.75pt" control1="152.65pt,20.65pt" control2="140.4pt,20.85pt" to="136.65pt,20.75pt" coordsize="380,4" o:allowincell="f" filled="f">
                  <v:stroke startarrow="block"/>
                  <v:path arrowok="t" o:connecttype="custom" o:connectlocs="2147483646,2147483646;0,2147483646" o:connectangles="0,0"/>
                </v:curve>
              </w:pict>
            </w:r>
            <w:r>
              <w:rPr>
                <w:noProof/>
                <w:snapToGrid/>
                <w:sz w:val="24"/>
              </w:rPr>
              <w:pict w14:anchorId="0D36DDD4">
                <v:shape id="_x0000_s1086" alt="" style="position:absolute;left:0;text-align:left;margin-left:135.7pt;margin-top:9.6pt;width:19.1pt;height:0;z-index:23;mso-wrap-edited:f;mso-width-percent:0;mso-height-percent:0;mso-position-horizontal-relative:text;mso-position-vertical-relative:text;mso-width-percent:0;mso-height-percent:0" coordsize="382,1" o:allowincell="f" path="m,l382,e" filled="f">
                  <v:stroke startarrow="block"/>
                  <v:path arrowok="t" o:connecttype="custom" o:connectlocs="0,0;2147483646,0" o:connectangles="0,0"/>
                </v:shape>
              </w:pict>
            </w:r>
            <w:r>
              <w:rPr>
                <w:noProof/>
                <w:snapToGrid/>
                <w:sz w:val="24"/>
              </w:rPr>
              <w:pict w14:anchorId="300C2CAC">
                <v:line id="_x0000_s1085" alt="" style="position:absolute;left:0;text-align:left;z-index:24;mso-wrap-edited:f;mso-width-percent:0;mso-height-percent:0;mso-position-horizontal-relative:text;mso-position-vertical-relative:text;mso-width-percent:0;mso-height-percent:0" from="255.75pt,10.45pt" to="277.35pt,10.45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47EF740B">
                <v:shape id="_x0000_s1084" alt="" style="position:absolute;left:0;text-align:left;margin-left:277.35pt;margin-top:27.1pt;width:93.6pt;height:35.65pt;z-index:16;mso-wrap-edited:f;mso-width-percent:0;mso-height-percent:0;mso-position-horizontal-relative:text;mso-position-vertical-relative:text;mso-width-percent:0;mso-height-percent:0" coordsize="1016,713" o:allowincell="f" path="m,710r1016,3l1016,e" filled="f">
                  <v:stroke endarrow="block"/>
                  <v:path arrowok="t" o:connecttype="custom" o:connectlocs="0,2147483646;2147483646,2147483646;2147483646,0" o:connectangles="0,0,0"/>
                </v:shape>
              </w:pict>
            </w:r>
            <w:r>
              <w:rPr>
                <w:noProof/>
                <w:snapToGrid/>
                <w:sz w:val="24"/>
              </w:rPr>
              <w:pict w14:anchorId="785F5A90">
                <v:polyline id="_x0000_s1083" alt="" style="position:absolute;left:0;text-align:left;z-index:17;mso-wrap-edited:f;mso-width-percent:0;mso-height-percent:0;mso-position-horizontal-relative:text;mso-position-vertical-relative:text;mso-width-percent:0;mso-height-percent:0" points="392.55pt,26.6pt,392.5pt,77pt,277.35pt,77pt" coordsize="2304,1008" o:allowincell="f" filled="f">
                  <v:stroke endarrow="block"/>
                  <v:path arrowok="t" o:connecttype="custom" o:connectlocs="2147483646,0;2147483646,2147483646;0,2147483646" o:connectangles="0,0,0"/>
                </v:polyline>
              </w:pict>
            </w:r>
            <w:r w:rsidR="0009315C">
              <w:rPr>
                <w:sz w:val="24"/>
              </w:rPr>
              <w:t>Домохозяйства</w:t>
            </w:r>
          </w:p>
        </w:tc>
        <w:tc>
          <w:tcPr>
            <w:tcW w:w="387" w:type="dxa"/>
            <w:tcBorders>
              <w:left w:val="nil"/>
            </w:tcBorders>
            <w:vAlign w:val="center"/>
          </w:tcPr>
          <w:p w14:paraId="7FC4EC3D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40A7CD4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227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</w:p>
        </w:tc>
        <w:tc>
          <w:tcPr>
            <w:tcW w:w="469" w:type="dxa"/>
            <w:tcBorders>
              <w:left w:val="nil"/>
            </w:tcBorders>
            <w:vAlign w:val="center"/>
          </w:tcPr>
          <w:p w14:paraId="6887E4C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61B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Фирмы</w:t>
            </w:r>
          </w:p>
        </w:tc>
      </w:tr>
      <w:tr w:rsidR="0009315C" w14:paraId="59051051" w14:textId="77777777" w:rsidTr="008D0E4E">
        <w:tc>
          <w:tcPr>
            <w:tcW w:w="3510" w:type="dxa"/>
            <w:gridSpan w:val="4"/>
            <w:vAlign w:val="center"/>
          </w:tcPr>
          <w:p w14:paraId="019C1E2D" w14:textId="77777777" w:rsidR="0009315C" w:rsidRDefault="004736BB" w:rsidP="008D0E4E">
            <w:pPr>
              <w:jc w:val="right"/>
              <w:rPr>
                <w:i/>
                <w:sz w:val="24"/>
              </w:rPr>
            </w:pPr>
            <w:r>
              <w:rPr>
                <w:i/>
                <w:noProof/>
                <w:snapToGrid/>
                <w:sz w:val="24"/>
              </w:rPr>
              <w:pict w14:anchorId="02625A53">
                <v:shape id="_x0000_s1082" alt="" style="position:absolute;left:0;text-align:left;margin-left:168.85pt;margin-top:0;width:0;height:27.4pt;z-index:20;mso-wrap-edited:f;mso-width-percent:0;mso-height-percent:0;mso-position-horizontal-relative:text;mso-position-vertical-relative:text;mso-width-percent:0;mso-height-percent:0" coordsize="1,548" o:allowincell="f" path="m,l,548e" filled="f">
                  <v:stroke endarrow="block"/>
                  <v:path arrowok="t" o:connecttype="custom" o:connectlocs="0,0;0,2147483646" o:connectangles="0,0"/>
                </v:shape>
              </w:pict>
            </w:r>
            <w:r>
              <w:rPr>
                <w:i/>
                <w:noProof/>
                <w:snapToGrid/>
                <w:sz w:val="24"/>
              </w:rPr>
              <w:pict w14:anchorId="75E2AA9B">
                <v:shape id="_x0000_s1081" alt="" style="position:absolute;left:0;text-align:left;margin-left:239.55pt;margin-top:.65pt;width:0;height:27.4pt;z-index:19;mso-wrap-edited:f;mso-width-percent:0;mso-height-percent:0;mso-position-horizontal-relative:text;mso-position-vertical-relative:text;mso-width-percent:0;mso-height-percent:0" coordsize="1,548" o:allowincell="f" path="m,548l,e" filled="f">
                  <v:stroke endarrow="block"/>
                  <v:path arrowok="t" o:connecttype="custom" o:connectlocs="0,2147483646;0,0" o:connectangles="0,0"/>
                </v:shape>
              </w:pict>
            </w:r>
            <w:r>
              <w:rPr>
                <w:i/>
                <w:noProof/>
                <w:snapToGrid/>
                <w:sz w:val="24"/>
              </w:rPr>
              <w:pict w14:anchorId="64B8816D">
                <v:shape id="_x0000_s1080" alt="" style="position:absolute;left:0;text-align:left;margin-left:46.95pt;margin-top:1.1pt;width:86.4pt;height:33.55pt;z-index:14;mso-wrap-edited:f;mso-width-percent:0;mso-height-percent:0;mso-position-horizontal-relative:text;mso-position-vertical-relative:text;mso-width-percent:0;mso-height-percent:0" coordsize="870,671" o:allowincell="f" path="m,l,671r870,-3e" filled="f">
                  <v:stroke endarrow="block"/>
                  <v:path arrowok="t" o:connecttype="custom" o:connectlocs="0,0;0,2147483646;2147483646,2147483646" o:connectangles="0,0,0"/>
                </v:shape>
              </w:pict>
            </w:r>
            <w:r>
              <w:rPr>
                <w:i/>
                <w:noProof/>
                <w:snapToGrid/>
                <w:sz w:val="24"/>
              </w:rPr>
              <w:pict w14:anchorId="1B2B8341">
                <v:shape id="_x0000_s1079" alt="" style="position:absolute;left:0;text-align:left;margin-left:3.75pt;margin-top:1.75pt;width:129.6pt;height:47.15pt;z-index:15;mso-wrap-edited:f;mso-width-percent:0;mso-height-percent:0;mso-position-horizontal-relative:text;mso-position-vertical-relative:text;mso-width-percent:0;mso-height-percent:0" coordsize="2017,943" o:allowincell="f" path="m2017,943l,943,,e" filled="f">
                  <v:stroke endarrow="block"/>
                  <v:path arrowok="t" o:connecttype="custom" o:connectlocs="2147483646,2147483646;0,2147483646;0,0" o:connectangles="0,0,0"/>
                </v:shape>
              </w:pict>
            </w:r>
            <w:r w:rsidR="0009315C">
              <w:rPr>
                <w:i/>
                <w:sz w:val="24"/>
              </w:rPr>
              <w:t>Чистые налоги</w:t>
            </w:r>
          </w:p>
          <w:p w14:paraId="5D3E6336" w14:textId="77777777" w:rsidR="0009315C" w:rsidRDefault="0009315C" w:rsidP="008D0E4E">
            <w:pPr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Расходы</w:t>
            </w:r>
          </w:p>
        </w:tc>
        <w:tc>
          <w:tcPr>
            <w:tcW w:w="1418" w:type="dxa"/>
            <w:vAlign w:val="center"/>
          </w:tcPr>
          <w:p w14:paraId="3D70F7AB" w14:textId="77777777" w:rsidR="0009315C" w:rsidRDefault="0009315C" w:rsidP="008D0E4E">
            <w:pPr>
              <w:jc w:val="right"/>
              <w:rPr>
                <w:i/>
                <w:sz w:val="24"/>
              </w:rPr>
            </w:pPr>
          </w:p>
        </w:tc>
        <w:tc>
          <w:tcPr>
            <w:tcW w:w="3592" w:type="dxa"/>
            <w:gridSpan w:val="3"/>
            <w:vAlign w:val="center"/>
          </w:tcPr>
          <w:p w14:paraId="31DA3363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Чистые налоги</w:t>
            </w:r>
          </w:p>
          <w:p w14:paraId="1AF235C2" w14:textId="77777777" w:rsidR="0009315C" w:rsidRDefault="0009315C" w:rsidP="008D0E4E">
            <w:pPr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Ресурсы</w:t>
            </w:r>
          </w:p>
        </w:tc>
      </w:tr>
      <w:tr w:rsidR="0009315C" w14:paraId="18DCC962" w14:textId="77777777" w:rsidTr="008D0E4E">
        <w:tc>
          <w:tcPr>
            <w:tcW w:w="2840" w:type="dxa"/>
            <w:gridSpan w:val="2"/>
            <w:vAlign w:val="center"/>
          </w:tcPr>
          <w:p w14:paraId="324FE02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DAC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Рынки </w:t>
            </w:r>
          </w:p>
          <w:p w14:paraId="481427B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ресурсов</w:t>
            </w:r>
          </w:p>
        </w:tc>
        <w:tc>
          <w:tcPr>
            <w:tcW w:w="2840" w:type="dxa"/>
            <w:tcBorders>
              <w:left w:val="nil"/>
            </w:tcBorders>
            <w:vAlign w:val="center"/>
          </w:tcPr>
          <w:p w14:paraId="48445106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FE5403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</w:tbl>
    <w:p w14:paraId="69267AF5" w14:textId="77777777" w:rsidR="0009315C" w:rsidRDefault="0009315C" w:rsidP="0009315C">
      <w:pPr>
        <w:rPr>
          <w:sz w:val="24"/>
        </w:rPr>
      </w:pPr>
    </w:p>
    <w:p w14:paraId="0447F85A" w14:textId="77777777" w:rsidR="0009315C" w:rsidRDefault="0009315C" w:rsidP="0009315C">
      <w:pPr>
        <w:rPr>
          <w:sz w:val="24"/>
        </w:rPr>
      </w:pPr>
    </w:p>
    <w:p w14:paraId="580F4506" w14:textId="77777777" w:rsidR="0009315C" w:rsidRDefault="0009315C" w:rsidP="0009315C">
      <w:pPr>
        <w:rPr>
          <w:sz w:val="24"/>
        </w:rPr>
      </w:pPr>
    </w:p>
    <w:p w14:paraId="5CD7D716" w14:textId="77777777" w:rsidR="0009315C" w:rsidRPr="00A03824" w:rsidRDefault="0009315C" w:rsidP="0009315C">
      <w:pPr>
        <w:numPr>
          <w:ilvl w:val="0"/>
          <w:numId w:val="4"/>
        </w:numPr>
        <w:tabs>
          <w:tab w:val="clear" w:pos="360"/>
          <w:tab w:val="num" w:pos="2520"/>
        </w:tabs>
        <w:ind w:left="2520"/>
        <w:rPr>
          <w:b/>
          <w:szCs w:val="28"/>
        </w:rPr>
      </w:pPr>
      <w:r w:rsidRPr="00A03824">
        <w:rPr>
          <w:b/>
          <w:szCs w:val="28"/>
        </w:rPr>
        <w:t>Экономические цели:</w:t>
      </w:r>
    </w:p>
    <w:p w14:paraId="5F635403" w14:textId="77777777" w:rsidR="0009315C" w:rsidRDefault="0009315C" w:rsidP="0009315C">
      <w:pPr>
        <w:rPr>
          <w:sz w:val="24"/>
        </w:rPr>
      </w:pPr>
    </w:p>
    <w:p w14:paraId="009ADBF3" w14:textId="77777777" w:rsidR="0009315C" w:rsidRDefault="0009315C" w:rsidP="0009315C">
      <w:pPr>
        <w:rPr>
          <w:sz w:val="24"/>
        </w:rPr>
      </w:pPr>
    </w:p>
    <w:p w14:paraId="4FF4991F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 xml:space="preserve">потребителя — </w:t>
      </w:r>
      <w:r>
        <w:rPr>
          <w:sz w:val="24"/>
        </w:rPr>
        <w:tab/>
      </w:r>
      <w:r>
        <w:rPr>
          <w:i/>
          <w:sz w:val="24"/>
        </w:rPr>
        <w:t>максимизация функции полезности</w:t>
      </w:r>
    </w:p>
    <w:p w14:paraId="75A31BAB" w14:textId="77777777" w:rsidR="0009315C" w:rsidRDefault="0009315C" w:rsidP="0009315C">
      <w:pPr>
        <w:ind w:left="720" w:firstLine="720"/>
        <w:rPr>
          <w:i/>
          <w:sz w:val="24"/>
        </w:rPr>
      </w:pPr>
      <w:r>
        <w:rPr>
          <w:sz w:val="24"/>
        </w:rPr>
        <w:t xml:space="preserve">фирмы     — </w:t>
      </w:r>
      <w:r>
        <w:rPr>
          <w:sz w:val="24"/>
        </w:rPr>
        <w:tab/>
      </w:r>
      <w:r>
        <w:rPr>
          <w:sz w:val="24"/>
        </w:rPr>
        <w:tab/>
      </w:r>
      <w:r>
        <w:rPr>
          <w:i/>
          <w:sz w:val="24"/>
        </w:rPr>
        <w:t>максимизация прибыли</w:t>
      </w:r>
    </w:p>
    <w:p w14:paraId="0D695986" w14:textId="77777777" w:rsidR="0009315C" w:rsidRDefault="0009315C" w:rsidP="0009315C">
      <w:pPr>
        <w:ind w:left="2880" w:firstLine="720"/>
        <w:rPr>
          <w:sz w:val="24"/>
        </w:rPr>
      </w:pPr>
      <w:r>
        <w:rPr>
          <w:i/>
          <w:sz w:val="24"/>
        </w:rPr>
        <w:t>(при минимальных издержках)</w:t>
      </w:r>
      <w:r>
        <w:rPr>
          <w:sz w:val="24"/>
        </w:rPr>
        <w:t xml:space="preserve"> </w:t>
      </w:r>
    </w:p>
    <w:p w14:paraId="1D9C1A76" w14:textId="77777777" w:rsidR="0009315C" w:rsidRDefault="0009315C" w:rsidP="0009315C">
      <w:pPr>
        <w:ind w:left="720" w:firstLine="720"/>
        <w:rPr>
          <w:i/>
          <w:sz w:val="24"/>
        </w:rPr>
      </w:pPr>
      <w:r>
        <w:rPr>
          <w:sz w:val="24"/>
        </w:rPr>
        <w:t>общества —</w:t>
      </w:r>
    </w:p>
    <w:p w14:paraId="08AFDDDD" w14:textId="77777777" w:rsidR="0009315C" w:rsidRDefault="0009315C" w:rsidP="0009315C">
      <w:pPr>
        <w:numPr>
          <w:ilvl w:val="0"/>
          <w:numId w:val="5"/>
        </w:numPr>
        <w:tabs>
          <w:tab w:val="clear" w:pos="360"/>
          <w:tab w:val="num" w:pos="3960"/>
        </w:tabs>
        <w:ind w:left="3960"/>
        <w:rPr>
          <w:sz w:val="24"/>
        </w:rPr>
      </w:pPr>
      <w:r>
        <w:rPr>
          <w:sz w:val="24"/>
        </w:rPr>
        <w:t>экономический рост,</w:t>
      </w:r>
    </w:p>
    <w:p w14:paraId="5DDF1537" w14:textId="77777777" w:rsidR="0009315C" w:rsidRDefault="0009315C" w:rsidP="0009315C">
      <w:pPr>
        <w:numPr>
          <w:ilvl w:val="0"/>
          <w:numId w:val="5"/>
        </w:numPr>
        <w:tabs>
          <w:tab w:val="clear" w:pos="360"/>
          <w:tab w:val="num" w:pos="3960"/>
        </w:tabs>
        <w:ind w:left="3960"/>
        <w:rPr>
          <w:sz w:val="24"/>
        </w:rPr>
      </w:pPr>
      <w:r>
        <w:rPr>
          <w:sz w:val="24"/>
        </w:rPr>
        <w:t>полная занятость ресурсов,</w:t>
      </w:r>
    </w:p>
    <w:p w14:paraId="523DC615" w14:textId="77777777" w:rsidR="0009315C" w:rsidRDefault="0009315C" w:rsidP="0009315C">
      <w:pPr>
        <w:numPr>
          <w:ilvl w:val="0"/>
          <w:numId w:val="5"/>
        </w:numPr>
        <w:tabs>
          <w:tab w:val="clear" w:pos="360"/>
          <w:tab w:val="num" w:pos="3960"/>
        </w:tabs>
        <w:ind w:left="3960"/>
        <w:rPr>
          <w:sz w:val="24"/>
        </w:rPr>
      </w:pPr>
      <w:r>
        <w:rPr>
          <w:sz w:val="24"/>
        </w:rPr>
        <w:t>повышение эффективности производства,</w:t>
      </w:r>
    </w:p>
    <w:p w14:paraId="26E4EB12" w14:textId="77777777" w:rsidR="0009315C" w:rsidRDefault="0009315C" w:rsidP="0009315C">
      <w:pPr>
        <w:numPr>
          <w:ilvl w:val="0"/>
          <w:numId w:val="5"/>
        </w:numPr>
        <w:tabs>
          <w:tab w:val="clear" w:pos="360"/>
          <w:tab w:val="num" w:pos="3960"/>
        </w:tabs>
        <w:ind w:left="3960"/>
        <w:rPr>
          <w:sz w:val="24"/>
        </w:rPr>
      </w:pPr>
      <w:r>
        <w:rPr>
          <w:sz w:val="24"/>
        </w:rPr>
        <w:t>социально-экономическая стабильность.</w:t>
      </w:r>
    </w:p>
    <w:p w14:paraId="371AEA68" w14:textId="77777777" w:rsidR="0009315C" w:rsidRDefault="0009315C" w:rsidP="0009315C">
      <w:pPr>
        <w:rPr>
          <w:sz w:val="24"/>
        </w:rPr>
      </w:pPr>
    </w:p>
    <w:p w14:paraId="1E9F5B98" w14:textId="77777777" w:rsidR="0009315C" w:rsidRDefault="0009315C" w:rsidP="0009315C">
      <w:pPr>
        <w:jc w:val="center"/>
        <w:rPr>
          <w:sz w:val="24"/>
        </w:rPr>
      </w:pPr>
    </w:p>
    <w:p w14:paraId="62899874" w14:textId="77777777" w:rsidR="0009315C" w:rsidRDefault="0009315C" w:rsidP="0009315C">
      <w:pPr>
        <w:jc w:val="center"/>
        <w:rPr>
          <w:sz w:val="24"/>
        </w:rPr>
      </w:pPr>
    </w:p>
    <w:p w14:paraId="53AA89DC" w14:textId="77777777" w:rsidR="0009315C" w:rsidRPr="00345A95" w:rsidRDefault="0009315C" w:rsidP="0009315C">
      <w:pPr>
        <w:ind w:left="1440"/>
        <w:rPr>
          <w:b/>
          <w:szCs w:val="28"/>
        </w:rPr>
      </w:pPr>
      <w:r w:rsidRPr="00345A95">
        <w:rPr>
          <w:b/>
          <w:szCs w:val="28"/>
        </w:rPr>
        <w:lastRenderedPageBreak/>
        <w:t xml:space="preserve">Тема 2. </w:t>
      </w:r>
      <w:r w:rsidRPr="00345A95">
        <w:rPr>
          <w:b/>
          <w:szCs w:val="28"/>
        </w:rPr>
        <w:tab/>
        <w:t>Спрос, предложение.</w:t>
      </w:r>
    </w:p>
    <w:p w14:paraId="50779017" w14:textId="77777777" w:rsidR="0009315C" w:rsidRPr="00345A95" w:rsidRDefault="0009315C" w:rsidP="00345A95">
      <w:pPr>
        <w:jc w:val="center"/>
        <w:rPr>
          <w:b/>
          <w:szCs w:val="28"/>
        </w:rPr>
      </w:pPr>
      <w:r w:rsidRPr="00345A95">
        <w:rPr>
          <w:b/>
          <w:szCs w:val="28"/>
        </w:rPr>
        <w:t>Факторы спроса и предложения.</w:t>
      </w:r>
    </w:p>
    <w:p w14:paraId="15DFB406" w14:textId="77777777" w:rsidR="0009315C" w:rsidRDefault="0009315C" w:rsidP="0009315C">
      <w:pPr>
        <w:rPr>
          <w:sz w:val="24"/>
        </w:rPr>
      </w:pPr>
    </w:p>
    <w:p w14:paraId="420A12B6" w14:textId="77777777" w:rsidR="0009315C" w:rsidRPr="006000D8" w:rsidRDefault="0009315C" w:rsidP="0009315C">
      <w:pPr>
        <w:jc w:val="center"/>
        <w:rPr>
          <w:b/>
          <w:sz w:val="24"/>
        </w:rPr>
      </w:pPr>
      <w:r w:rsidRPr="006000D8">
        <w:rPr>
          <w:b/>
          <w:sz w:val="24"/>
        </w:rPr>
        <w:t>Кривая спроса</w:t>
      </w:r>
    </w:p>
    <w:p w14:paraId="177CA35E" w14:textId="77777777" w:rsidR="0009315C" w:rsidRDefault="0009315C" w:rsidP="0009315C">
      <w:pPr>
        <w:framePr w:w="4220" w:h="3100" w:hSpace="80" w:vSpace="60" w:wrap="notBeside" w:vAnchor="text" w:hAnchor="page" w:x="6189" w:y="53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14:paraId="2393F90F" w14:textId="77777777" w:rsidR="0009315C" w:rsidRDefault="0009315C" w:rsidP="0009315C">
      <w:pPr>
        <w:framePr w:w="4220" w:h="3100" w:hSpace="80" w:vSpace="60" w:wrap="notBeside" w:vAnchor="text" w:hAnchor="page" w:x="6189" w:y="53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  <w:lang w:val="en-US"/>
        </w:rPr>
        <w:t>Q</w:t>
      </w:r>
      <w:r>
        <w:rPr>
          <w:b/>
          <w:vertAlign w:val="subscript"/>
          <w:lang w:val="en-US"/>
        </w:rPr>
        <w:t>d</w:t>
      </w:r>
      <w:r>
        <w:rPr>
          <w:b/>
        </w:rPr>
        <w:t xml:space="preserve"> = </w:t>
      </w:r>
      <w:r>
        <w:rPr>
          <w:b/>
          <w:lang w:val="en-US"/>
        </w:rPr>
        <w:t>f</w:t>
      </w:r>
      <w:r>
        <w:rPr>
          <w:b/>
        </w:rPr>
        <w:t xml:space="preserve"> (</w:t>
      </w:r>
      <w:r>
        <w:rPr>
          <w:b/>
          <w:lang w:val="en-US"/>
        </w:rPr>
        <w:t>P</w:t>
      </w:r>
      <w:r>
        <w:rPr>
          <w:b/>
        </w:rPr>
        <w:t>)</w:t>
      </w:r>
    </w:p>
    <w:p w14:paraId="7EC678DB" w14:textId="77777777" w:rsidR="0009315C" w:rsidRDefault="0009315C" w:rsidP="0009315C">
      <w:pPr>
        <w:framePr w:w="4220" w:h="3100" w:hSpace="80" w:vSpace="60" w:wrap="notBeside" w:vAnchor="text" w:hAnchor="page" w:x="6189" w:y="53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</w:p>
    <w:p w14:paraId="1F17638B" w14:textId="77777777" w:rsidR="0009315C" w:rsidRDefault="0009315C" w:rsidP="0009315C">
      <w:pPr>
        <w:framePr w:w="4220" w:h="3100" w:hSpace="80" w:vSpace="60" w:wrap="notBeside" w:vAnchor="text" w:hAnchor="page" w:x="6189" w:y="539" w:anchorLock="1"/>
        <w:rPr>
          <w:sz w:val="24"/>
        </w:rPr>
      </w:pPr>
    </w:p>
    <w:p w14:paraId="5F529A3F" w14:textId="77777777" w:rsidR="0009315C" w:rsidRDefault="0009315C" w:rsidP="0009315C">
      <w:pPr>
        <w:framePr w:w="4220" w:h="3100" w:hSpace="80" w:vSpace="60" w:wrap="notBeside" w:vAnchor="text" w:hAnchor="page" w:x="6189" w:y="539" w:anchorLock="1"/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  <w:vertAlign w:val="subscript"/>
          <w:lang w:val="en-US"/>
        </w:rPr>
        <w:t>d</w:t>
      </w:r>
      <w:r>
        <w:rPr>
          <w:sz w:val="24"/>
        </w:rPr>
        <w:t xml:space="preserve"> — величина спроса (</w:t>
      </w:r>
      <w:r>
        <w:rPr>
          <w:sz w:val="24"/>
          <w:lang w:val="en-US"/>
        </w:rPr>
        <w:t>demand</w:t>
      </w:r>
      <w:r>
        <w:rPr>
          <w:sz w:val="24"/>
        </w:rPr>
        <w:t xml:space="preserve">) </w:t>
      </w:r>
    </w:p>
    <w:p w14:paraId="7EF4390D" w14:textId="77777777" w:rsidR="0009315C" w:rsidRDefault="0009315C" w:rsidP="0009315C">
      <w:pPr>
        <w:framePr w:w="4220" w:h="3100" w:hSpace="80" w:vSpace="60" w:wrap="notBeside" w:vAnchor="text" w:hAnchor="page" w:x="6189" w:y="539" w:anchorLock="1"/>
        <w:rPr>
          <w:sz w:val="24"/>
        </w:rPr>
      </w:pPr>
      <w:r>
        <w:rPr>
          <w:sz w:val="24"/>
        </w:rPr>
        <w:t>Р — цена (</w:t>
      </w:r>
      <w:r>
        <w:rPr>
          <w:sz w:val="24"/>
          <w:lang w:val="en-US"/>
        </w:rPr>
        <w:t>price</w:t>
      </w:r>
      <w:r>
        <w:rPr>
          <w:sz w:val="24"/>
        </w:rPr>
        <w:t>)</w:t>
      </w:r>
    </w:p>
    <w:p w14:paraId="7A3DA393" w14:textId="77777777" w:rsidR="0009315C" w:rsidRDefault="0009315C" w:rsidP="0009315C">
      <w:pPr>
        <w:pStyle w:val="20"/>
        <w:framePr w:wrap="notBeside"/>
      </w:pPr>
    </w:p>
    <w:p w14:paraId="29B94859" w14:textId="77777777" w:rsidR="0009315C" w:rsidRDefault="0009315C" w:rsidP="0009315C">
      <w:pPr>
        <w:pStyle w:val="20"/>
        <w:framePr w:wrap="notBeside"/>
        <w:ind w:firstLine="720"/>
      </w:pPr>
      <w:r>
        <w:t xml:space="preserve">Изменение цен означает движение по кривой спроса </w:t>
      </w:r>
    </w:p>
    <w:p w14:paraId="4419413E" w14:textId="77777777" w:rsidR="0009315C" w:rsidRDefault="0009315C" w:rsidP="0009315C">
      <w:pPr>
        <w:pStyle w:val="20"/>
        <w:framePr w:wrap="notBeside"/>
      </w:pPr>
      <w:r>
        <w:t>(изменяется объем спроса)</w:t>
      </w:r>
    </w:p>
    <w:p w14:paraId="17E8C93C" w14:textId="77777777" w:rsidR="0009315C" w:rsidRDefault="004736BB" w:rsidP="0009315C">
      <w:pPr>
        <w:rPr>
          <w:sz w:val="24"/>
        </w:rPr>
      </w:pPr>
      <w:r>
        <w:rPr>
          <w:noProof/>
        </w:rPr>
        <w:pict w14:anchorId="4505653C">
          <v:shape id="_x0000_s1078" type="#_x0000_t75" alt="" style="position:absolute;left:0;text-align:left;margin-left:-10.65pt;margin-top:19.85pt;width:195.6pt;height:179.05pt;z-index:26;mso-wrap-edited:f;mso-width-percent:0;mso-height-percent:0;mso-width-percent:0;mso-height-percent:0" wrapcoords="-83 0 -83 21510 21600 21510 21600 0 -83 0" o:allowincell="f" fillcolor="window">
            <v:imagedata r:id="rId10" o:title=""/>
            <w10:wrap type="through"/>
          </v:shape>
        </w:pict>
      </w:r>
    </w:p>
    <w:p w14:paraId="587CB0E0" w14:textId="77777777" w:rsidR="0009315C" w:rsidRDefault="0009315C" w:rsidP="0009315C">
      <w:pPr>
        <w:rPr>
          <w:sz w:val="24"/>
        </w:rPr>
      </w:pPr>
    </w:p>
    <w:p w14:paraId="429A766A" w14:textId="77777777" w:rsidR="0009315C" w:rsidRDefault="0009315C" w:rsidP="0009315C">
      <w:pPr>
        <w:rPr>
          <w:sz w:val="24"/>
        </w:rPr>
      </w:pPr>
    </w:p>
    <w:p w14:paraId="3ABD8FB5" w14:textId="77777777" w:rsidR="0009315C" w:rsidRDefault="0009315C" w:rsidP="00093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14:paraId="153EEC5F" w14:textId="77777777" w:rsidR="0009315C" w:rsidRDefault="0009315C" w:rsidP="00093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 xml:space="preserve">Закон спроса = чем ниже цена товара, тем большее его количество </w:t>
      </w:r>
    </w:p>
    <w:p w14:paraId="29FEB548" w14:textId="77777777" w:rsidR="0009315C" w:rsidRDefault="0009315C" w:rsidP="00093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</w:rPr>
      </w:pPr>
      <w:r>
        <w:rPr>
          <w:sz w:val="24"/>
        </w:rPr>
        <w:t>(при прочих равных условиях) готовы купить покупатели, тем больше объем спроса.</w:t>
      </w:r>
    </w:p>
    <w:p w14:paraId="2B7D4A8C" w14:textId="77777777" w:rsidR="0009315C" w:rsidRDefault="0009315C" w:rsidP="000931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14:paraId="00A1A9F7" w14:textId="77777777" w:rsidR="0009315C" w:rsidRDefault="0009315C" w:rsidP="0009315C">
      <w:pPr>
        <w:rPr>
          <w:sz w:val="24"/>
        </w:rPr>
      </w:pPr>
    </w:p>
    <w:p w14:paraId="550218AF" w14:textId="77777777" w:rsidR="0009315C" w:rsidRDefault="0009315C" w:rsidP="0009315C">
      <w:pPr>
        <w:rPr>
          <w:sz w:val="24"/>
        </w:rPr>
      </w:pPr>
    </w:p>
    <w:p w14:paraId="4C79D501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 xml:space="preserve">Функция спроса:        </w:t>
      </w:r>
      <w:r>
        <w:rPr>
          <w:b/>
          <w:sz w:val="24"/>
          <w:lang w:val="en-US"/>
        </w:rPr>
        <w:t>Q</w:t>
      </w:r>
      <w:r>
        <w:rPr>
          <w:b/>
          <w:sz w:val="24"/>
          <w:vertAlign w:val="subscript"/>
          <w:lang w:val="en-US"/>
        </w:rPr>
        <w:t>d</w:t>
      </w:r>
      <w:r>
        <w:rPr>
          <w:b/>
          <w:sz w:val="24"/>
        </w:rPr>
        <w:t xml:space="preserve"> = </w:t>
      </w:r>
      <w:r>
        <w:rPr>
          <w:b/>
          <w:sz w:val="24"/>
          <w:lang w:val="en-US"/>
        </w:rPr>
        <w:t>f</w:t>
      </w:r>
      <w:r>
        <w:rPr>
          <w:b/>
          <w:sz w:val="24"/>
        </w:rPr>
        <w:t xml:space="preserve"> (</w:t>
      </w:r>
      <w:r>
        <w:rPr>
          <w:b/>
          <w:sz w:val="24"/>
          <w:lang w:val="en-US"/>
        </w:rPr>
        <w:t>P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I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Z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W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P</w:t>
      </w:r>
      <w:r>
        <w:rPr>
          <w:b/>
          <w:sz w:val="24"/>
          <w:vertAlign w:val="subscript"/>
          <w:lang w:val="en-US"/>
        </w:rPr>
        <w:t>sub</w:t>
      </w:r>
      <w:r>
        <w:rPr>
          <w:b/>
          <w:sz w:val="24"/>
          <w:vertAlign w:val="subscript"/>
        </w:rPr>
        <w:t>.</w:t>
      </w:r>
      <w:r>
        <w:rPr>
          <w:b/>
          <w:sz w:val="24"/>
        </w:rPr>
        <w:t>, Р</w:t>
      </w:r>
      <w:r>
        <w:rPr>
          <w:b/>
          <w:sz w:val="24"/>
          <w:vertAlign w:val="subscript"/>
          <w:lang w:val="en-US"/>
        </w:rPr>
        <w:t>com</w:t>
      </w:r>
      <w:r>
        <w:rPr>
          <w:b/>
          <w:sz w:val="24"/>
          <w:vertAlign w:val="subscript"/>
        </w:rPr>
        <w:t>.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N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B</w:t>
      </w:r>
      <w:r>
        <w:rPr>
          <w:b/>
          <w:sz w:val="24"/>
        </w:rPr>
        <w:t>)</w:t>
      </w:r>
    </w:p>
    <w:p w14:paraId="78ED6E16" w14:textId="77777777" w:rsidR="0009315C" w:rsidRDefault="0009315C" w:rsidP="0009315C">
      <w:pPr>
        <w:rPr>
          <w:sz w:val="24"/>
        </w:rPr>
      </w:pPr>
    </w:p>
    <w:p w14:paraId="47A54351" w14:textId="77777777" w:rsidR="0009315C" w:rsidRDefault="0009315C" w:rsidP="0009315C">
      <w:pPr>
        <w:pStyle w:val="FR3"/>
        <w:spacing w:line="240" w:lineRule="auto"/>
        <w:ind w:left="720" w:right="0" w:firstLine="720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где</w:t>
      </w:r>
    </w:p>
    <w:p w14:paraId="2A14680C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  <w:vertAlign w:val="subscript"/>
          <w:lang w:val="en-US"/>
        </w:rPr>
        <w:t>d</w:t>
      </w:r>
      <w:r>
        <w:rPr>
          <w:sz w:val="24"/>
        </w:rPr>
        <w:t xml:space="preserve"> </w:t>
      </w:r>
      <w:r>
        <w:rPr>
          <w:sz w:val="24"/>
        </w:rPr>
        <w:tab/>
        <w:t>— спрос</w:t>
      </w:r>
    </w:p>
    <w:p w14:paraId="6BE8643B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>Р</w:t>
      </w:r>
      <w:r>
        <w:rPr>
          <w:sz w:val="24"/>
        </w:rPr>
        <w:tab/>
        <w:t>— цена</w:t>
      </w:r>
    </w:p>
    <w:p w14:paraId="4D5A1D66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>I</w:t>
      </w:r>
      <w:r>
        <w:rPr>
          <w:sz w:val="24"/>
        </w:rPr>
        <w:tab/>
        <w:t>— доход</w:t>
      </w:r>
    </w:p>
    <w:p w14:paraId="1526B689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  <w:lang w:val="en-US"/>
        </w:rPr>
        <w:t>Z</w:t>
      </w:r>
      <w:r>
        <w:rPr>
          <w:sz w:val="24"/>
        </w:rPr>
        <w:tab/>
        <w:t>— вкусы</w:t>
      </w:r>
    </w:p>
    <w:p w14:paraId="09356F81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  <w:lang w:val="en-US"/>
        </w:rPr>
        <w:t>W</w:t>
      </w:r>
      <w:r>
        <w:rPr>
          <w:sz w:val="24"/>
        </w:rPr>
        <w:tab/>
        <w:t>— (</w:t>
      </w:r>
      <w:r>
        <w:rPr>
          <w:sz w:val="24"/>
          <w:lang w:val="en-US"/>
        </w:rPr>
        <w:t>waiting</w:t>
      </w:r>
      <w:r>
        <w:rPr>
          <w:sz w:val="24"/>
        </w:rPr>
        <w:t>) ожидания</w:t>
      </w:r>
    </w:p>
    <w:p w14:paraId="62035126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sub</w:t>
      </w:r>
      <w:r>
        <w:rPr>
          <w:sz w:val="24"/>
        </w:rPr>
        <w:t xml:space="preserve"> ,</w:t>
      </w:r>
      <w:r>
        <w:rPr>
          <w:sz w:val="24"/>
        </w:rPr>
        <w:tab/>
        <w:t>— цена на товары — субституты</w:t>
      </w:r>
    </w:p>
    <w:p w14:paraId="344CFBDE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>Р</w:t>
      </w:r>
      <w:r>
        <w:rPr>
          <w:sz w:val="24"/>
          <w:vertAlign w:val="subscript"/>
          <w:lang w:val="en-US"/>
        </w:rPr>
        <w:t>com</w:t>
      </w:r>
      <w:r>
        <w:rPr>
          <w:sz w:val="24"/>
          <w:vertAlign w:val="subscript"/>
        </w:rPr>
        <w:t>.</w:t>
      </w:r>
      <w:r>
        <w:rPr>
          <w:sz w:val="24"/>
        </w:rPr>
        <w:tab/>
        <w:t>— цена на товары — комплименты</w:t>
      </w:r>
    </w:p>
    <w:p w14:paraId="08673E0E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>N</w:t>
      </w:r>
      <w:r>
        <w:rPr>
          <w:sz w:val="24"/>
        </w:rPr>
        <w:tab/>
        <w:t>— кол-во покупателей</w:t>
      </w:r>
    </w:p>
    <w:p w14:paraId="7BC460B8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— прочие факторы</w:t>
      </w:r>
    </w:p>
    <w:p w14:paraId="37BF778B" w14:textId="77777777" w:rsidR="0009315C" w:rsidRDefault="0009315C" w:rsidP="0009315C">
      <w:pPr>
        <w:ind w:firstLine="720"/>
        <w:rPr>
          <w:sz w:val="24"/>
        </w:rPr>
      </w:pPr>
    </w:p>
    <w:p w14:paraId="4759DD59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Эти факторы способствуют сдвигу кривой спроса вправо или влево (изменяется спрос):</w:t>
      </w:r>
    </w:p>
    <w:p w14:paraId="5D8D6E9B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B98788A">
          <v:shape id="_x0000_i1100" type="#_x0000_t75" alt="" style="width:3in;height:116.45pt;mso-width-percent:0;mso-height-percent:0;mso-width-percent:0;mso-height-percent:0" fillcolor="window">
            <v:imagedata r:id="rId11" o:title=""/>
          </v:shape>
        </w:pict>
      </w:r>
    </w:p>
    <w:p w14:paraId="15D910E5" w14:textId="77777777" w:rsidR="0009315C" w:rsidRPr="006000D8" w:rsidRDefault="0009315C" w:rsidP="0009315C">
      <w:pPr>
        <w:jc w:val="center"/>
        <w:rPr>
          <w:b/>
          <w:sz w:val="24"/>
          <w:lang w:val="en-US"/>
        </w:rPr>
      </w:pPr>
      <w:r w:rsidRPr="006000D8">
        <w:rPr>
          <w:b/>
          <w:sz w:val="24"/>
        </w:rPr>
        <w:lastRenderedPageBreak/>
        <w:t>Кривая предложения</w:t>
      </w:r>
    </w:p>
    <w:p w14:paraId="4369D9D6" w14:textId="77777777" w:rsidR="0009315C" w:rsidRDefault="0009315C" w:rsidP="0009315C">
      <w:pPr>
        <w:rPr>
          <w:sz w:val="24"/>
          <w:lang w:val="en-US"/>
        </w:rPr>
      </w:pPr>
    </w:p>
    <w:p w14:paraId="4ED6CCDE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62D01F8">
          <v:shape id="_x0000_i1099" type="#_x0000_t75" alt="" style="width:210.65pt;height:146.3pt;mso-width-percent:0;mso-height-percent:0;mso-width-percent:0;mso-height-percent:0" fillcolor="window">
            <v:imagedata r:id="rId12" o:title=""/>
          </v:shape>
        </w:pict>
      </w:r>
    </w:p>
    <w:p w14:paraId="217E5098" w14:textId="77777777" w:rsidR="0009315C" w:rsidRDefault="0009315C" w:rsidP="0009315C">
      <w:pPr>
        <w:rPr>
          <w:sz w:val="24"/>
        </w:rPr>
      </w:pPr>
    </w:p>
    <w:p w14:paraId="05E698EF" w14:textId="77777777" w:rsidR="0009315C" w:rsidRP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Q</w:t>
      </w:r>
      <w:r>
        <w:rPr>
          <w:b/>
          <w:sz w:val="24"/>
          <w:vertAlign w:val="subscript"/>
          <w:lang w:val="en-US"/>
        </w:rPr>
        <w:t>s</w:t>
      </w:r>
      <w:r w:rsidRPr="0009315C">
        <w:rPr>
          <w:b/>
          <w:sz w:val="24"/>
        </w:rPr>
        <w:t xml:space="preserve">, = </w:t>
      </w:r>
      <w:r>
        <w:rPr>
          <w:b/>
          <w:sz w:val="24"/>
          <w:lang w:val="en-US"/>
        </w:rPr>
        <w:t>f</w:t>
      </w:r>
      <w:r w:rsidRPr="0009315C">
        <w:rPr>
          <w:b/>
          <w:sz w:val="24"/>
        </w:rPr>
        <w:t xml:space="preserve"> (</w:t>
      </w:r>
      <w:r>
        <w:rPr>
          <w:b/>
          <w:sz w:val="24"/>
        </w:rPr>
        <w:t>Р</w:t>
      </w:r>
      <w:r w:rsidRPr="0009315C">
        <w:rPr>
          <w:b/>
          <w:sz w:val="24"/>
        </w:rPr>
        <w:t>)</w:t>
      </w:r>
    </w:p>
    <w:p w14:paraId="7A85C7C3" w14:textId="77777777" w:rsidR="0009315C" w:rsidRPr="0009315C" w:rsidRDefault="0009315C" w:rsidP="0009315C">
      <w:pPr>
        <w:rPr>
          <w:sz w:val="24"/>
        </w:rPr>
      </w:pPr>
    </w:p>
    <w:p w14:paraId="794D73DB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  <w:vertAlign w:val="subscript"/>
          <w:lang w:val="en-US"/>
        </w:rPr>
        <w:t>s</w:t>
      </w:r>
      <w:r>
        <w:rPr>
          <w:sz w:val="24"/>
        </w:rPr>
        <w:t>, — величина предложения (</w:t>
      </w:r>
      <w:r>
        <w:rPr>
          <w:sz w:val="24"/>
          <w:lang w:val="en-US"/>
        </w:rPr>
        <w:t>supply</w:t>
      </w:r>
      <w:r>
        <w:rPr>
          <w:sz w:val="24"/>
        </w:rPr>
        <w:t xml:space="preserve">) </w:t>
      </w:r>
    </w:p>
    <w:p w14:paraId="2B6287AE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>Р — цена</w:t>
      </w:r>
    </w:p>
    <w:p w14:paraId="7DFBE012" w14:textId="77777777" w:rsidR="0009315C" w:rsidRDefault="0009315C" w:rsidP="0009315C">
      <w:pPr>
        <w:rPr>
          <w:sz w:val="24"/>
        </w:rPr>
      </w:pPr>
    </w:p>
    <w:p w14:paraId="42D005C7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Изменение цены означает движение по кривой предложения (изменяется объем предложения)</w:t>
      </w:r>
    </w:p>
    <w:p w14:paraId="417A8B38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Прямая связь между ценой и количеством предлагаемого продукта называется </w:t>
      </w:r>
      <w:r>
        <w:rPr>
          <w:b/>
          <w:i/>
          <w:sz w:val="24"/>
        </w:rPr>
        <w:t>Законом Предложения</w:t>
      </w:r>
    </w:p>
    <w:p w14:paraId="153BBAB7" w14:textId="77777777" w:rsidR="0009315C" w:rsidRDefault="0009315C" w:rsidP="0009315C">
      <w:pPr>
        <w:ind w:firstLine="720"/>
        <w:rPr>
          <w:sz w:val="24"/>
        </w:rPr>
      </w:pPr>
    </w:p>
    <w:p w14:paraId="2F76AA04" w14:textId="77777777" w:rsidR="0009315C" w:rsidRDefault="0009315C" w:rsidP="0009315C">
      <w:pPr>
        <w:ind w:firstLine="720"/>
        <w:rPr>
          <w:b/>
          <w:sz w:val="24"/>
        </w:rPr>
      </w:pPr>
      <w:r>
        <w:rPr>
          <w:b/>
          <w:sz w:val="24"/>
        </w:rPr>
        <w:t xml:space="preserve">Функция предложения: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  <w:lang w:val="en-US"/>
        </w:rPr>
        <w:t>Q</w:t>
      </w:r>
      <w:r>
        <w:rPr>
          <w:b/>
          <w:sz w:val="24"/>
          <w:vertAlign w:val="subscript"/>
          <w:lang w:val="en-US"/>
        </w:rPr>
        <w:t>s</w:t>
      </w:r>
      <w:r>
        <w:rPr>
          <w:b/>
          <w:sz w:val="24"/>
        </w:rPr>
        <w:t xml:space="preserve"> = </w:t>
      </w:r>
      <w:r>
        <w:rPr>
          <w:b/>
          <w:sz w:val="24"/>
          <w:lang w:val="en-US"/>
        </w:rPr>
        <w:t>f</w:t>
      </w:r>
      <w:r>
        <w:rPr>
          <w:b/>
          <w:sz w:val="24"/>
        </w:rPr>
        <w:t xml:space="preserve"> (</w:t>
      </w:r>
      <w:r>
        <w:rPr>
          <w:b/>
          <w:sz w:val="24"/>
          <w:lang w:val="en-US"/>
        </w:rPr>
        <w:t>P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P</w:t>
      </w:r>
      <w:r>
        <w:rPr>
          <w:b/>
          <w:sz w:val="24"/>
          <w:vertAlign w:val="subscript"/>
          <w:lang w:val="en-US"/>
        </w:rPr>
        <w:t>r</w:t>
      </w:r>
      <w:r>
        <w:rPr>
          <w:b/>
          <w:sz w:val="24"/>
          <w:vertAlign w:val="subscript"/>
        </w:rPr>
        <w:t xml:space="preserve"> 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K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T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N</w:t>
      </w:r>
      <w:r>
        <w:rPr>
          <w:b/>
          <w:sz w:val="24"/>
        </w:rPr>
        <w:t xml:space="preserve">, </w:t>
      </w:r>
      <w:r>
        <w:rPr>
          <w:b/>
          <w:sz w:val="24"/>
          <w:lang w:val="en-US"/>
        </w:rPr>
        <w:t>B</w:t>
      </w:r>
      <w:r>
        <w:rPr>
          <w:b/>
          <w:sz w:val="24"/>
        </w:rPr>
        <w:t>)</w:t>
      </w:r>
    </w:p>
    <w:p w14:paraId="76652362" w14:textId="77777777" w:rsidR="0009315C" w:rsidRDefault="0009315C" w:rsidP="0009315C">
      <w:pPr>
        <w:pStyle w:val="FR3"/>
        <w:spacing w:line="240" w:lineRule="auto"/>
        <w:ind w:left="0" w:right="0"/>
        <w:jc w:val="both"/>
        <w:rPr>
          <w:rFonts w:ascii="Times New Roman" w:hAnsi="Times New Roman"/>
          <w:i w:val="0"/>
          <w:sz w:val="24"/>
        </w:rPr>
      </w:pPr>
    </w:p>
    <w:p w14:paraId="210B4ED4" w14:textId="77777777" w:rsidR="0009315C" w:rsidRDefault="0009315C" w:rsidP="0009315C">
      <w:pPr>
        <w:pStyle w:val="FR3"/>
        <w:spacing w:line="240" w:lineRule="auto"/>
        <w:ind w:left="1440" w:right="0" w:firstLine="720"/>
        <w:jc w:val="both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где</w:t>
      </w:r>
    </w:p>
    <w:p w14:paraId="49DBE7F7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  <w:vertAlign w:val="subscript"/>
          <w:lang w:val="en-US"/>
        </w:rPr>
        <w:t>s</w:t>
      </w:r>
      <w:r>
        <w:rPr>
          <w:sz w:val="24"/>
        </w:rPr>
        <w:tab/>
        <w:t>— предложение</w:t>
      </w:r>
    </w:p>
    <w:p w14:paraId="145EDD7A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Р</w:t>
      </w:r>
      <w:r>
        <w:rPr>
          <w:sz w:val="24"/>
        </w:rPr>
        <w:tab/>
        <w:t>— цена</w:t>
      </w:r>
    </w:p>
    <w:p w14:paraId="166356A2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r</w:t>
      </w:r>
      <w:r>
        <w:rPr>
          <w:sz w:val="24"/>
        </w:rPr>
        <w:tab/>
        <w:t>— цены ресурсов (факторов производства)</w:t>
      </w:r>
    </w:p>
    <w:p w14:paraId="7BFF3900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К,</w:t>
      </w:r>
      <w:r>
        <w:rPr>
          <w:sz w:val="24"/>
        </w:rPr>
        <w:tab/>
        <w:t>— характер применяемой технологии</w:t>
      </w:r>
    </w:p>
    <w:p w14:paraId="093A9F07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Т</w:t>
      </w:r>
      <w:r>
        <w:rPr>
          <w:sz w:val="24"/>
        </w:rPr>
        <w:tab/>
        <w:t>— налоги и субсидии</w:t>
      </w:r>
    </w:p>
    <w:p w14:paraId="28F383EB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N</w:t>
      </w:r>
      <w:r>
        <w:rPr>
          <w:sz w:val="24"/>
        </w:rPr>
        <w:tab/>
        <w:t>— количество продавцов</w:t>
      </w:r>
    </w:p>
    <w:p w14:paraId="2118A6F0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— прочие факторы</w:t>
      </w:r>
    </w:p>
    <w:p w14:paraId="49C9137D" w14:textId="77777777" w:rsidR="0009315C" w:rsidRDefault="0009315C" w:rsidP="0009315C">
      <w:pPr>
        <w:ind w:firstLine="720"/>
        <w:rPr>
          <w:sz w:val="24"/>
        </w:rPr>
      </w:pPr>
    </w:p>
    <w:p w14:paraId="41FD7522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Эти факторы способствуют сдвигу кривой предложения вправо или влево (изменяется предложение):</w:t>
      </w:r>
    </w:p>
    <w:p w14:paraId="33836135" w14:textId="77777777" w:rsidR="0009315C" w:rsidRDefault="0009315C" w:rsidP="0009315C">
      <w:pPr>
        <w:ind w:firstLine="720"/>
        <w:rPr>
          <w:sz w:val="24"/>
        </w:rPr>
      </w:pPr>
    </w:p>
    <w:p w14:paraId="52350F83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01612D02">
          <v:shape id="_x0000_i1098" type="#_x0000_t75" alt="" style="width:180.75pt;height:96.5pt;mso-width-percent:0;mso-height-percent:0;mso-width-percent:0;mso-height-percent:0" fillcolor="window">
            <v:imagedata r:id="rId13" o:title=""/>
          </v:shape>
        </w:pict>
      </w:r>
    </w:p>
    <w:p w14:paraId="58A0E596" w14:textId="77777777" w:rsidR="0009315C" w:rsidRDefault="0009315C" w:rsidP="0009315C">
      <w:pPr>
        <w:rPr>
          <w:sz w:val="24"/>
          <w:lang w:val="en-US"/>
        </w:rPr>
      </w:pPr>
    </w:p>
    <w:p w14:paraId="2F9492E5" w14:textId="77777777" w:rsidR="0009315C" w:rsidRDefault="0009315C" w:rsidP="0009315C">
      <w:pPr>
        <w:rPr>
          <w:sz w:val="24"/>
          <w:lang w:val="en-US"/>
        </w:rPr>
      </w:pPr>
    </w:p>
    <w:p w14:paraId="71D42824" w14:textId="77777777" w:rsidR="0009315C" w:rsidRPr="00345A95" w:rsidRDefault="0009315C" w:rsidP="0009315C">
      <w:pPr>
        <w:ind w:firstLine="720"/>
        <w:jc w:val="center"/>
        <w:rPr>
          <w:b/>
          <w:szCs w:val="28"/>
        </w:rPr>
      </w:pPr>
      <w:r>
        <w:rPr>
          <w:b/>
          <w:sz w:val="24"/>
        </w:rPr>
        <w:br w:type="page"/>
      </w:r>
      <w:r w:rsidRPr="00345A95">
        <w:rPr>
          <w:b/>
          <w:szCs w:val="28"/>
        </w:rPr>
        <w:lastRenderedPageBreak/>
        <w:t xml:space="preserve">Тема 3. </w:t>
      </w:r>
      <w:r w:rsidRPr="00345A95">
        <w:rPr>
          <w:b/>
          <w:szCs w:val="28"/>
        </w:rPr>
        <w:tab/>
        <w:t>Рыночное равновесие</w:t>
      </w:r>
    </w:p>
    <w:p w14:paraId="7314DBD2" w14:textId="77777777" w:rsidR="0009315C" w:rsidRDefault="0009315C" w:rsidP="0009315C">
      <w:pPr>
        <w:rPr>
          <w:sz w:val="24"/>
        </w:rPr>
      </w:pPr>
    </w:p>
    <w:p w14:paraId="0241F31D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Равновесная цена и равновесный объем</w:t>
      </w:r>
    </w:p>
    <w:p w14:paraId="371861B3" w14:textId="77777777" w:rsidR="0009315C" w:rsidRDefault="0009315C" w:rsidP="0009315C">
      <w:pPr>
        <w:rPr>
          <w:sz w:val="24"/>
        </w:rPr>
      </w:pPr>
    </w:p>
    <w:p w14:paraId="3D68D26B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0DED3BF6">
          <v:shape id="_x0000_i1097" type="#_x0000_t75" alt="" style="width:379.15pt;height:166.2pt;mso-width-percent:0;mso-height-percent:0;mso-width-percent:0;mso-height-percent:0" fillcolor="window">
            <v:imagedata r:id="rId14" o:title=""/>
          </v:shape>
        </w:pict>
      </w:r>
    </w:p>
    <w:p w14:paraId="795D1ACD" w14:textId="77777777" w:rsidR="0009315C" w:rsidRDefault="0009315C" w:rsidP="0009315C">
      <w:pPr>
        <w:jc w:val="center"/>
        <w:rPr>
          <w:sz w:val="24"/>
        </w:rPr>
      </w:pPr>
    </w:p>
    <w:p w14:paraId="03DA12B4" w14:textId="77777777" w:rsidR="0009315C" w:rsidRDefault="0009315C" w:rsidP="0009315C">
      <w:pPr>
        <w:jc w:val="center"/>
        <w:rPr>
          <w:sz w:val="24"/>
        </w:rPr>
      </w:pPr>
    </w:p>
    <w:p w14:paraId="600C29FA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Механизм формирования равновесной цены</w:t>
      </w:r>
    </w:p>
    <w:p w14:paraId="4DB34A90" w14:textId="77777777" w:rsidR="0009315C" w:rsidRDefault="0009315C" w:rsidP="0009315C">
      <w:pPr>
        <w:jc w:val="center"/>
        <w:rPr>
          <w:sz w:val="24"/>
        </w:rPr>
      </w:pPr>
    </w:p>
    <w:p w14:paraId="724061FB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68A7197D">
          <v:shape id="_x0000_i1096" type="#_x0000_t75" alt="" style="width:291.05pt;height:125.6pt;mso-width-percent:0;mso-height-percent:0;mso-width-percent:0;mso-height-percent:0" fillcolor="window">
            <v:imagedata r:id="rId15" o:title=""/>
          </v:shape>
        </w:pict>
      </w:r>
    </w:p>
    <w:p w14:paraId="2AFBDB10" w14:textId="77777777" w:rsidR="0009315C" w:rsidRDefault="0009315C" w:rsidP="0009315C">
      <w:pPr>
        <w:jc w:val="center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181"/>
        <w:gridCol w:w="3181"/>
      </w:tblGrid>
      <w:tr w:rsidR="0009315C" w14:paraId="30FDA95C" w14:textId="77777777" w:rsidTr="008D0E4E">
        <w:trPr>
          <w:jc w:val="center"/>
        </w:trPr>
        <w:tc>
          <w:tcPr>
            <w:tcW w:w="3181" w:type="dxa"/>
          </w:tcPr>
          <w:p w14:paraId="1B0FB87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Равновесие по Вальрасу</w:t>
            </w:r>
          </w:p>
        </w:tc>
        <w:tc>
          <w:tcPr>
            <w:tcW w:w="3181" w:type="dxa"/>
          </w:tcPr>
          <w:p w14:paraId="4524D49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Равновесие по Маршаллу</w:t>
            </w:r>
          </w:p>
        </w:tc>
      </w:tr>
    </w:tbl>
    <w:p w14:paraId="0E5700D9" w14:textId="77777777" w:rsidR="0009315C" w:rsidRDefault="0009315C" w:rsidP="0009315C">
      <w:pPr>
        <w:rPr>
          <w:sz w:val="24"/>
        </w:rPr>
      </w:pPr>
    </w:p>
    <w:p w14:paraId="3AC830D1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Излишек потребителя, издержки и излишек производителя</w:t>
      </w:r>
    </w:p>
    <w:p w14:paraId="2D058D4E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30E78739">
          <v:shape id="_x0000_i1095" type="#_x0000_t75" alt="" style="width:180.75pt;height:133.3pt;mso-width-percent:0;mso-height-percent:0;mso-width-percent:0;mso-height-percent:0" fillcolor="window">
            <v:imagedata r:id="rId16" o:title=""/>
          </v:shape>
        </w:pict>
      </w:r>
    </w:p>
    <w:p w14:paraId="490AB8D6" w14:textId="77777777" w:rsidR="0009315C" w:rsidRDefault="0009315C" w:rsidP="0009315C">
      <w:pPr>
        <w:rPr>
          <w:sz w:val="24"/>
        </w:rPr>
      </w:pPr>
    </w:p>
    <w:p w14:paraId="3B61B8DE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Сдвиг равновесия</w:t>
      </w:r>
    </w:p>
    <w:p w14:paraId="2EFDEF4C" w14:textId="77777777" w:rsidR="0009315C" w:rsidRDefault="0009315C" w:rsidP="0009315C">
      <w:pPr>
        <w:rPr>
          <w:sz w:val="24"/>
        </w:rPr>
      </w:pPr>
    </w:p>
    <w:p w14:paraId="5ED1F77F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lastRenderedPageBreak/>
        <w:pict w14:anchorId="1FF97A2D">
          <v:shape id="_x0000_i1094" type="#_x0000_t75" alt="" style="width:294.15pt;height:95pt;mso-width-percent:0;mso-height-percent:0;mso-width-percent:0;mso-height-percent:0" fillcolor="window">
            <v:imagedata r:id="rId17" o:title=""/>
          </v:shape>
        </w:pict>
      </w:r>
    </w:p>
    <w:p w14:paraId="3810A884" w14:textId="77777777" w:rsidR="0009315C" w:rsidRDefault="0009315C" w:rsidP="0009315C">
      <w:pPr>
        <w:jc w:val="center"/>
        <w:rPr>
          <w:sz w:val="24"/>
        </w:rPr>
      </w:pPr>
    </w:p>
    <w:p w14:paraId="721DA093" w14:textId="77777777" w:rsidR="0009315C" w:rsidRDefault="0009315C" w:rsidP="0009315C">
      <w:pPr>
        <w:jc w:val="center"/>
        <w:rPr>
          <w:sz w:val="24"/>
        </w:rPr>
      </w:pPr>
    </w:p>
    <w:p w14:paraId="75A61252" w14:textId="77777777" w:rsidR="0009315C" w:rsidRDefault="0009315C" w:rsidP="0009315C">
      <w:pPr>
        <w:rPr>
          <w:sz w:val="24"/>
        </w:rPr>
      </w:pPr>
    </w:p>
    <w:p w14:paraId="7F19DBC8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Паутинообразная модель</w:t>
      </w:r>
    </w:p>
    <w:p w14:paraId="1E117B93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(Равновесие зависит от абсолютных углов наклона линий спроса и предложения)</w:t>
      </w:r>
    </w:p>
    <w:p w14:paraId="1FBE69E1" w14:textId="77777777" w:rsidR="0009315C" w:rsidRDefault="0009315C" w:rsidP="0009315C">
      <w:pPr>
        <w:jc w:val="center"/>
        <w:rPr>
          <w:sz w:val="24"/>
        </w:rPr>
      </w:pPr>
    </w:p>
    <w:p w14:paraId="66F0AE68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628027B1">
          <v:shape id="_x0000_i1093" type="#_x0000_t75" alt="" style="width:291.85pt;height:108pt;mso-width-percent:0;mso-height-percent:0;mso-width-percent:0;mso-height-percent:0" fillcolor="window">
            <v:imagedata r:id="rId18" o:title=""/>
          </v:shape>
        </w:pict>
      </w:r>
    </w:p>
    <w:p w14:paraId="3A5FCB89" w14:textId="77777777" w:rsidR="0009315C" w:rsidRDefault="0009315C" w:rsidP="0009315C">
      <w:pPr>
        <w:rPr>
          <w:sz w:val="24"/>
        </w:rPr>
      </w:pPr>
    </w:p>
    <w:p w14:paraId="08101500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Неустойчивое равновесие</w:t>
      </w:r>
    </w:p>
    <w:p w14:paraId="6C024663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(взрывные колебания)</w:t>
      </w:r>
    </w:p>
    <w:p w14:paraId="2E53364F" w14:textId="77777777" w:rsidR="0009315C" w:rsidRDefault="0009315C" w:rsidP="0009315C">
      <w:pPr>
        <w:jc w:val="center"/>
        <w:rPr>
          <w:sz w:val="24"/>
        </w:rPr>
      </w:pPr>
    </w:p>
    <w:p w14:paraId="49572F5E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083A25C9">
          <v:shape id="_x0000_i1092" type="#_x0000_t75" alt="" style="width:301.8pt;height:114.9pt;mso-width-percent:0;mso-height-percent:0;mso-width-percent:0;mso-height-percent:0" fillcolor="window">
            <v:imagedata r:id="rId19" o:title=""/>
          </v:shape>
        </w:pict>
      </w:r>
    </w:p>
    <w:p w14:paraId="30C10B9B" w14:textId="77777777" w:rsidR="0009315C" w:rsidRDefault="0009315C" w:rsidP="0009315C">
      <w:pPr>
        <w:rPr>
          <w:sz w:val="24"/>
        </w:rPr>
      </w:pPr>
    </w:p>
    <w:p w14:paraId="78E706B5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Одинаковая амплитуда колебания</w:t>
      </w:r>
    </w:p>
    <w:p w14:paraId="51F93FF2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вокруг равновесного уровня</w:t>
      </w:r>
    </w:p>
    <w:p w14:paraId="6216F9DC" w14:textId="77777777" w:rsidR="0009315C" w:rsidRDefault="0009315C" w:rsidP="0009315C">
      <w:pPr>
        <w:jc w:val="center"/>
        <w:rPr>
          <w:sz w:val="24"/>
        </w:rPr>
      </w:pPr>
    </w:p>
    <w:p w14:paraId="267C49AF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7AB1B535">
          <v:shape id="_x0000_i1091" type="#_x0000_t75" alt="" style="width:297.95pt;height:108pt;mso-width-percent:0;mso-height-percent:0;mso-width-percent:0;mso-height-percent:0" fillcolor="window">
            <v:imagedata r:id="rId20" o:title=""/>
          </v:shape>
        </w:pict>
      </w:r>
    </w:p>
    <w:p w14:paraId="09239379" w14:textId="77777777" w:rsidR="0009315C" w:rsidRDefault="0009315C" w:rsidP="0009315C">
      <w:pPr>
        <w:rPr>
          <w:sz w:val="24"/>
        </w:rPr>
      </w:pPr>
    </w:p>
    <w:p w14:paraId="34DD34B7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 xml:space="preserve">Устойчивое равновесие </w:t>
      </w:r>
    </w:p>
    <w:p w14:paraId="253C2D52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(затухающие колебания цен и объемов)</w:t>
      </w:r>
    </w:p>
    <w:p w14:paraId="10A3584B" w14:textId="77777777" w:rsidR="0009315C" w:rsidRDefault="0009315C" w:rsidP="0009315C">
      <w:pPr>
        <w:rPr>
          <w:sz w:val="24"/>
        </w:rPr>
        <w:sectPr w:rsidR="0009315C" w:rsidSect="008D0E4E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20"/>
          <w:pgMar w:top="1440" w:right="1797" w:bottom="1440" w:left="1797" w:header="720" w:footer="720" w:gutter="0"/>
          <w:paperSrc w:first="1072" w:other="1072"/>
          <w:pgNumType w:start="1"/>
          <w:cols w:space="60"/>
          <w:noEndnote/>
          <w:titlePg/>
        </w:sectPr>
      </w:pPr>
    </w:p>
    <w:p w14:paraId="657EDCE2" w14:textId="77777777" w:rsidR="0009315C" w:rsidRPr="00345A95" w:rsidRDefault="0009315C" w:rsidP="0009315C">
      <w:pPr>
        <w:pStyle w:val="6"/>
        <w:jc w:val="center"/>
        <w:rPr>
          <w:sz w:val="28"/>
          <w:szCs w:val="28"/>
        </w:rPr>
      </w:pPr>
      <w:r w:rsidRPr="00345A95">
        <w:rPr>
          <w:sz w:val="28"/>
          <w:szCs w:val="28"/>
        </w:rPr>
        <w:lastRenderedPageBreak/>
        <w:t xml:space="preserve">Тема 4. </w:t>
      </w:r>
      <w:r w:rsidRPr="00345A95">
        <w:rPr>
          <w:sz w:val="28"/>
          <w:szCs w:val="28"/>
        </w:rPr>
        <w:tab/>
        <w:t>Эластичность спроса и предложения</w:t>
      </w:r>
    </w:p>
    <w:p w14:paraId="4EECA750" w14:textId="77777777" w:rsidR="0009315C" w:rsidRDefault="0009315C" w:rsidP="0009315C">
      <w:pPr>
        <w:rPr>
          <w:sz w:val="24"/>
          <w:u w:val="single"/>
        </w:rPr>
      </w:pPr>
    </w:p>
    <w:p w14:paraId="67DB8067" w14:textId="77777777" w:rsidR="0009315C" w:rsidRDefault="0009315C" w:rsidP="0009315C">
      <w:pPr>
        <w:ind w:firstLine="720"/>
        <w:rPr>
          <w:sz w:val="24"/>
        </w:rPr>
      </w:pPr>
      <w:r>
        <w:rPr>
          <w:b/>
          <w:i/>
          <w:sz w:val="24"/>
        </w:rPr>
        <w:t>Эластичность Спроса</w:t>
      </w:r>
      <w:r>
        <w:rPr>
          <w:sz w:val="24"/>
        </w:rPr>
        <w:t xml:space="preserve"> по цене показывает изменение объема спроса под влиянием изменения цены</w:t>
      </w:r>
    </w:p>
    <w:p w14:paraId="6AD9CF2D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992"/>
        <w:gridCol w:w="425"/>
        <w:gridCol w:w="2089"/>
      </w:tblGrid>
      <w:tr w:rsidR="0009315C" w14:paraId="207EB4EC" w14:textId="77777777" w:rsidTr="008D0E4E">
        <w:trPr>
          <w:cantSplit/>
          <w:jc w:val="center"/>
        </w:trPr>
        <w:tc>
          <w:tcPr>
            <w:tcW w:w="817" w:type="dxa"/>
            <w:vMerge w:val="restart"/>
            <w:vAlign w:val="center"/>
          </w:tcPr>
          <w:p w14:paraId="40EDD06F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  <w:vertAlign w:val="subscript"/>
                <w:lang w:val="en-US"/>
              </w:rPr>
              <w:t>p</w:t>
            </w:r>
            <w:r>
              <w:rPr>
                <w:sz w:val="24"/>
                <w:vertAlign w:val="superscript"/>
                <w:lang w:val="en-US"/>
              </w:rPr>
              <w:t xml:space="preserve">d </w:t>
            </w:r>
            <w:r>
              <w:rPr>
                <w:sz w:val="24"/>
                <w:lang w:val="en-US"/>
              </w:rPr>
              <w:t>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7E61F92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sym w:font="Symbol" w:char="F044"/>
            </w:r>
            <w:r>
              <w:rPr>
                <w:sz w:val="24"/>
                <w:lang w:val="en-US"/>
              </w:rPr>
              <w:t>Q / Q</w:t>
            </w:r>
          </w:p>
        </w:tc>
        <w:tc>
          <w:tcPr>
            <w:tcW w:w="425" w:type="dxa"/>
            <w:vMerge w:val="restart"/>
            <w:vAlign w:val="center"/>
          </w:tcPr>
          <w:p w14:paraId="0F9F59C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89" w:type="dxa"/>
            <w:tcBorders>
              <w:bottom w:val="single" w:sz="4" w:space="0" w:color="auto"/>
            </w:tcBorders>
            <w:vAlign w:val="center"/>
          </w:tcPr>
          <w:p w14:paraId="6F440B9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Изменение </w:t>
            </w:r>
            <w:r>
              <w:rPr>
                <w:sz w:val="24"/>
                <w:lang w:val="en-US"/>
              </w:rPr>
              <w:t>Q</w:t>
            </w:r>
            <w:r>
              <w:rPr>
                <w:sz w:val="24"/>
              </w:rPr>
              <w:t xml:space="preserve"> в %</w:t>
            </w:r>
          </w:p>
        </w:tc>
      </w:tr>
      <w:tr w:rsidR="0009315C" w14:paraId="55AA68CC" w14:textId="77777777" w:rsidTr="008D0E4E">
        <w:trPr>
          <w:cantSplit/>
          <w:jc w:val="center"/>
        </w:trPr>
        <w:tc>
          <w:tcPr>
            <w:tcW w:w="817" w:type="dxa"/>
            <w:vMerge/>
            <w:vAlign w:val="center"/>
          </w:tcPr>
          <w:p w14:paraId="37EF736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82B6D6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F044"/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 / </w:t>
            </w:r>
            <w:r>
              <w:rPr>
                <w:sz w:val="24"/>
                <w:lang w:val="en-US"/>
              </w:rPr>
              <w:t>P</w:t>
            </w:r>
          </w:p>
        </w:tc>
        <w:tc>
          <w:tcPr>
            <w:tcW w:w="425" w:type="dxa"/>
            <w:vMerge/>
            <w:vAlign w:val="center"/>
          </w:tcPr>
          <w:p w14:paraId="351084E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4" w:space="0" w:color="auto"/>
            </w:tcBorders>
            <w:vAlign w:val="center"/>
          </w:tcPr>
          <w:p w14:paraId="55C730D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Изменение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 в %</w:t>
            </w:r>
          </w:p>
        </w:tc>
      </w:tr>
    </w:tbl>
    <w:p w14:paraId="05834423" w14:textId="77777777" w:rsidR="0009315C" w:rsidRDefault="0009315C" w:rsidP="0009315C">
      <w:pPr>
        <w:rPr>
          <w:sz w:val="24"/>
        </w:rPr>
      </w:pPr>
    </w:p>
    <w:p w14:paraId="17D9A704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>где</w:t>
      </w:r>
    </w:p>
    <w:p w14:paraId="13E9160E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— эластичность спроса по цене</w:t>
      </w:r>
    </w:p>
    <w:p w14:paraId="6FFFC324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sym w:font="Symbol" w:char="F044"/>
      </w:r>
      <w:r>
        <w:rPr>
          <w:sz w:val="24"/>
          <w:lang w:val="en-US"/>
        </w:rPr>
        <w:t>Q</w:t>
      </w:r>
      <w:r>
        <w:rPr>
          <w:sz w:val="24"/>
        </w:rPr>
        <w:t xml:space="preserve"> / </w:t>
      </w:r>
      <w:r>
        <w:rPr>
          <w:sz w:val="24"/>
          <w:lang w:val="en-US"/>
        </w:rPr>
        <w:t>Q</w:t>
      </w:r>
      <w:r>
        <w:rPr>
          <w:sz w:val="24"/>
        </w:rPr>
        <w:t xml:space="preserve"> — относительное изменение спроса </w:t>
      </w:r>
    </w:p>
    <w:p w14:paraId="41EE34CA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sym w:font="Symbol" w:char="F044"/>
      </w:r>
      <w:r>
        <w:rPr>
          <w:sz w:val="24"/>
          <w:lang w:val="en-US"/>
        </w:rPr>
        <w:t>P</w:t>
      </w:r>
      <w:r>
        <w:rPr>
          <w:sz w:val="24"/>
        </w:rPr>
        <w:t xml:space="preserve"> / </w:t>
      </w:r>
      <w:r>
        <w:rPr>
          <w:sz w:val="24"/>
          <w:lang w:val="en-US"/>
        </w:rPr>
        <w:t>P</w:t>
      </w:r>
      <w:r>
        <w:rPr>
          <w:sz w:val="24"/>
        </w:rPr>
        <w:t xml:space="preserve"> — относительное изменение цены</w:t>
      </w:r>
    </w:p>
    <w:p w14:paraId="6A6BF4D5" w14:textId="77777777" w:rsidR="0009315C" w:rsidRDefault="0009315C" w:rsidP="0009315C">
      <w:pPr>
        <w:rPr>
          <w:sz w:val="24"/>
        </w:rPr>
      </w:pPr>
    </w:p>
    <w:p w14:paraId="4A9C8C36" w14:textId="77777777" w:rsidR="0009315C" w:rsidRDefault="0009315C" w:rsidP="0009315C">
      <w:pPr>
        <w:rPr>
          <w:sz w:val="24"/>
        </w:rPr>
      </w:pPr>
      <w:r>
        <w:rPr>
          <w:sz w:val="24"/>
        </w:rPr>
        <w:t>Типы эластичности спроса:</w:t>
      </w:r>
    </w:p>
    <w:p w14:paraId="72BBBE9E" w14:textId="77777777" w:rsidR="0009315C" w:rsidRDefault="0009315C" w:rsidP="0009315C">
      <w:pPr>
        <w:rPr>
          <w:sz w:val="24"/>
        </w:rPr>
      </w:pPr>
    </w:p>
    <w:p w14:paraId="278CACC9" w14:textId="77777777" w:rsidR="0009315C" w:rsidRDefault="0009315C" w:rsidP="008D0E4E">
      <w:pPr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  <w:u w:val="single"/>
        </w:rPr>
        <w:t>эластичный,</w:t>
      </w:r>
      <w:r>
        <w:rPr>
          <w:sz w:val="24"/>
        </w:rPr>
        <w:t xml:space="preserve"> когда 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&gt; 1</w:t>
      </w:r>
    </w:p>
    <w:p w14:paraId="5ACD5862" w14:textId="77777777" w:rsidR="0009315C" w:rsidRDefault="0009315C" w:rsidP="0009315C">
      <w:pPr>
        <w:ind w:left="360" w:firstLine="720"/>
        <w:rPr>
          <w:sz w:val="24"/>
        </w:rPr>
      </w:pPr>
      <w:r>
        <w:rPr>
          <w:sz w:val="24"/>
        </w:rPr>
        <w:t>(Это означает, что объем спроса растет или падает быстрее цены)</w:t>
      </w:r>
    </w:p>
    <w:p w14:paraId="12C49EBE" w14:textId="77777777" w:rsidR="0009315C" w:rsidRDefault="0009315C" w:rsidP="0009315C">
      <w:pPr>
        <w:ind w:left="360" w:firstLine="720"/>
        <w:rPr>
          <w:sz w:val="24"/>
        </w:rPr>
      </w:pPr>
    </w:p>
    <w:p w14:paraId="1C0A8B29" w14:textId="77777777" w:rsidR="0009315C" w:rsidRDefault="0009315C" w:rsidP="008D0E4E">
      <w:pPr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  <w:u w:val="single"/>
        </w:rPr>
        <w:t>неэластичный (жесткий),</w:t>
      </w:r>
      <w:r>
        <w:rPr>
          <w:sz w:val="24"/>
        </w:rPr>
        <w:t xml:space="preserve"> когда 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&lt; 1.</w:t>
      </w:r>
    </w:p>
    <w:p w14:paraId="5B8956D8" w14:textId="77777777" w:rsidR="0009315C" w:rsidRDefault="0009315C" w:rsidP="0009315C">
      <w:pPr>
        <w:ind w:left="360" w:firstLine="720"/>
        <w:rPr>
          <w:sz w:val="24"/>
        </w:rPr>
      </w:pPr>
      <w:r>
        <w:rPr>
          <w:sz w:val="24"/>
        </w:rPr>
        <w:t>(Объем спроса растет или падает медленнее, чем изменяется цена)</w:t>
      </w:r>
    </w:p>
    <w:p w14:paraId="3ED58A17" w14:textId="77777777" w:rsidR="0009315C" w:rsidRDefault="0009315C" w:rsidP="0009315C">
      <w:pPr>
        <w:ind w:left="360" w:firstLine="720"/>
        <w:rPr>
          <w:sz w:val="24"/>
        </w:rPr>
      </w:pPr>
    </w:p>
    <w:p w14:paraId="211F643B" w14:textId="77777777" w:rsidR="0009315C" w:rsidRDefault="0009315C" w:rsidP="008D0E4E">
      <w:pPr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  <w:u w:val="single"/>
        </w:rPr>
        <w:t>нулевая эластичность,</w:t>
      </w:r>
      <w:r>
        <w:rPr>
          <w:sz w:val="24"/>
        </w:rPr>
        <w:t xml:space="preserve"> когда 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= 0.</w:t>
      </w:r>
    </w:p>
    <w:p w14:paraId="4C54F709" w14:textId="77777777" w:rsidR="0009315C" w:rsidRDefault="0009315C" w:rsidP="0009315C">
      <w:pPr>
        <w:ind w:left="360" w:firstLine="720"/>
        <w:rPr>
          <w:sz w:val="24"/>
        </w:rPr>
      </w:pPr>
      <w:r>
        <w:rPr>
          <w:sz w:val="24"/>
        </w:rPr>
        <w:t>(Изменение цены не вызывает никакого изменения в объеме спроса)</w:t>
      </w:r>
    </w:p>
    <w:p w14:paraId="7295F8AC" w14:textId="77777777" w:rsidR="0009315C" w:rsidRDefault="0009315C" w:rsidP="0009315C">
      <w:pPr>
        <w:ind w:left="360" w:firstLine="720"/>
        <w:rPr>
          <w:sz w:val="24"/>
        </w:rPr>
      </w:pPr>
    </w:p>
    <w:p w14:paraId="7E71C79B" w14:textId="77777777" w:rsidR="0009315C" w:rsidRDefault="0009315C" w:rsidP="008D0E4E">
      <w:pPr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  <w:u w:val="single"/>
        </w:rPr>
        <w:t>бесконечная эластичность</w:t>
      </w:r>
      <w:r>
        <w:rPr>
          <w:sz w:val="24"/>
        </w:rPr>
        <w:t xml:space="preserve"> 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= </w:t>
      </w:r>
      <w:r>
        <w:rPr>
          <w:sz w:val="24"/>
        </w:rPr>
        <w:sym w:font="Symbol" w:char="F0A5"/>
      </w:r>
      <w:r>
        <w:rPr>
          <w:sz w:val="24"/>
        </w:rPr>
        <w:t>.</w:t>
      </w:r>
    </w:p>
    <w:p w14:paraId="6E037F84" w14:textId="77777777" w:rsidR="0009315C" w:rsidRDefault="0009315C" w:rsidP="0009315C">
      <w:pPr>
        <w:pStyle w:val="a8"/>
      </w:pPr>
      <w:r>
        <w:t>(Бесконечно малое изменение цены вызывает бесконечное расширение спроса)</w:t>
      </w:r>
    </w:p>
    <w:p w14:paraId="173FCEAF" w14:textId="77777777" w:rsidR="0009315C" w:rsidRDefault="0009315C" w:rsidP="0009315C">
      <w:pPr>
        <w:ind w:left="720" w:firstLine="360"/>
        <w:rPr>
          <w:sz w:val="24"/>
        </w:rPr>
      </w:pPr>
    </w:p>
    <w:p w14:paraId="05E8E06D" w14:textId="77777777" w:rsidR="0009315C" w:rsidRDefault="0009315C" w:rsidP="008D0E4E">
      <w:pPr>
        <w:numPr>
          <w:ilvl w:val="0"/>
          <w:numId w:val="6"/>
        </w:numPr>
        <w:tabs>
          <w:tab w:val="clear" w:pos="360"/>
          <w:tab w:val="num" w:pos="1080"/>
        </w:tabs>
        <w:ind w:left="1080"/>
        <w:rPr>
          <w:sz w:val="24"/>
        </w:rPr>
      </w:pPr>
      <w:r>
        <w:rPr>
          <w:sz w:val="24"/>
          <w:u w:val="single"/>
        </w:rPr>
        <w:t>единичная эластичность,</w:t>
      </w:r>
      <w:r>
        <w:rPr>
          <w:sz w:val="24"/>
        </w:rPr>
        <w:t xml:space="preserve"> когда 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= </w:t>
      </w:r>
      <w:r>
        <w:rPr>
          <w:sz w:val="24"/>
          <w:lang w:val="en-US"/>
        </w:rPr>
        <w:t>l</w:t>
      </w:r>
      <w:r>
        <w:rPr>
          <w:sz w:val="24"/>
        </w:rPr>
        <w:t>.</w:t>
      </w:r>
    </w:p>
    <w:p w14:paraId="51F668B3" w14:textId="77777777" w:rsidR="0009315C" w:rsidRDefault="0009315C" w:rsidP="0009315C">
      <w:pPr>
        <w:ind w:left="360" w:firstLine="720"/>
        <w:rPr>
          <w:sz w:val="24"/>
        </w:rPr>
      </w:pPr>
      <w:r>
        <w:rPr>
          <w:sz w:val="24"/>
        </w:rPr>
        <w:t>(Изменение цены вызывает адекватное изменение объема спроса).</w:t>
      </w:r>
    </w:p>
    <w:p w14:paraId="751B7038" w14:textId="77777777" w:rsidR="0009315C" w:rsidRDefault="0009315C" w:rsidP="0009315C">
      <w:pPr>
        <w:rPr>
          <w:sz w:val="24"/>
        </w:rPr>
      </w:pPr>
    </w:p>
    <w:p w14:paraId="38AD0257" w14:textId="77777777" w:rsidR="0009315C" w:rsidRDefault="0009315C" w:rsidP="0009315C">
      <w:pPr>
        <w:jc w:val="center"/>
        <w:rPr>
          <w:sz w:val="24"/>
        </w:rPr>
      </w:pPr>
    </w:p>
    <w:p w14:paraId="603F8FF5" w14:textId="77777777" w:rsidR="0009315C" w:rsidRDefault="0009315C" w:rsidP="0009315C">
      <w:pPr>
        <w:jc w:val="center"/>
        <w:rPr>
          <w:sz w:val="24"/>
        </w:rPr>
      </w:pPr>
    </w:p>
    <w:p w14:paraId="0182875E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Линии спроса с нулевой, единичной и бесконечной эластичностью.</w:t>
      </w:r>
    </w:p>
    <w:p w14:paraId="078FE111" w14:textId="77777777" w:rsidR="0009315C" w:rsidRDefault="0009315C" w:rsidP="0009315C">
      <w:pPr>
        <w:jc w:val="center"/>
        <w:rPr>
          <w:sz w:val="24"/>
        </w:rPr>
      </w:pPr>
    </w:p>
    <w:p w14:paraId="35B9FA55" w14:textId="77777777" w:rsidR="0009315C" w:rsidRDefault="0009315C" w:rsidP="0009315C">
      <w:pPr>
        <w:jc w:val="center"/>
        <w:rPr>
          <w:sz w:val="24"/>
        </w:rPr>
      </w:pPr>
    </w:p>
    <w:p w14:paraId="3AC553DA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87C4B77">
          <v:shape id="_x0000_i1090" type="#_x0000_t75" alt="" style="width:172.35pt;height:125.6pt;mso-width-percent:0;mso-height-percent:0;mso-width-percent:0;mso-height-percent:0" fillcolor="window">
            <v:imagedata r:id="rId26" o:title=""/>
          </v:shape>
        </w:pict>
      </w:r>
    </w:p>
    <w:p w14:paraId="3F2EA092" w14:textId="77777777" w:rsidR="0009315C" w:rsidRDefault="0009315C" w:rsidP="0009315C">
      <w:pPr>
        <w:rPr>
          <w:sz w:val="24"/>
        </w:rPr>
      </w:pPr>
    </w:p>
    <w:p w14:paraId="7AD2DABA" w14:textId="77777777" w:rsidR="0009315C" w:rsidRPr="00345A95" w:rsidRDefault="0009315C" w:rsidP="0009315C">
      <w:pPr>
        <w:jc w:val="center"/>
        <w:rPr>
          <w:b/>
          <w:sz w:val="24"/>
        </w:rPr>
      </w:pPr>
      <w:r>
        <w:rPr>
          <w:sz w:val="24"/>
        </w:rPr>
        <w:br w:type="page"/>
      </w:r>
      <w:r w:rsidRPr="00345A95">
        <w:rPr>
          <w:b/>
          <w:sz w:val="24"/>
        </w:rPr>
        <w:lastRenderedPageBreak/>
        <w:t>Различают также точечную и дуговую эластичность</w:t>
      </w:r>
    </w:p>
    <w:p w14:paraId="061DFBAC" w14:textId="77777777" w:rsidR="0009315C" w:rsidRPr="00345A95" w:rsidRDefault="0009315C" w:rsidP="0009315C">
      <w:pPr>
        <w:rPr>
          <w:b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233"/>
        <w:gridCol w:w="4261"/>
      </w:tblGrid>
      <w:tr w:rsidR="0009315C" w14:paraId="3BD37855" w14:textId="77777777" w:rsidTr="008D0E4E">
        <w:trPr>
          <w:jc w:val="center"/>
        </w:trPr>
        <w:tc>
          <w:tcPr>
            <w:tcW w:w="5233" w:type="dxa"/>
            <w:vAlign w:val="center"/>
          </w:tcPr>
          <w:p w14:paraId="474CB0C1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Точечная   эластичность </w:t>
            </w:r>
            <w:r>
              <w:rPr>
                <w:sz w:val="24"/>
              </w:rPr>
              <w:t>(эластичность в точке) характеризует относительное изменение объема спроса при бесконечно малом изменении цены.</w:t>
            </w:r>
          </w:p>
          <w:p w14:paraId="6425A996" w14:textId="77777777" w:rsidR="0009315C" w:rsidRDefault="0009315C" w:rsidP="008D0E4E">
            <w:pPr>
              <w:rPr>
                <w:sz w:val="24"/>
              </w:rPr>
            </w:pPr>
          </w:p>
          <w:p w14:paraId="13E7D8A7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Может быть определена, если провести касательную к кривой спроса. Наклон кривой спроса в любой своей точке определяется  значением тангенса угла касательной с осью X.</w:t>
            </w:r>
          </w:p>
          <w:p w14:paraId="406F4D7E" w14:textId="77777777" w:rsidR="0009315C" w:rsidRDefault="0009315C" w:rsidP="008D0E4E">
            <w:pPr>
              <w:rPr>
                <w:sz w:val="24"/>
                <w:u w:val="single"/>
              </w:rPr>
            </w:pPr>
          </w:p>
          <w:p w14:paraId="08FCB7EA" w14:textId="77777777" w:rsidR="0009315C" w:rsidRDefault="0009315C" w:rsidP="008D0E4E">
            <w:pPr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Дуговая эластичность</w:t>
            </w:r>
            <w:r>
              <w:rPr>
                <w:sz w:val="24"/>
              </w:rPr>
              <w:t xml:space="preserve"> — показатель средней реакции спроса на изменение цены товара, выраженное кривой спроса на некотором отрезке. Эластичность изменяется от О (в точке В) до </w:t>
            </w:r>
            <w:r>
              <w:rPr>
                <w:sz w:val="24"/>
              </w:rPr>
              <w:sym w:font="Symbol" w:char="F0A5"/>
            </w:r>
            <w:r>
              <w:rPr>
                <w:sz w:val="24"/>
              </w:rPr>
              <w:t xml:space="preserve"> (в точке А).</w:t>
            </w:r>
          </w:p>
        </w:tc>
        <w:tc>
          <w:tcPr>
            <w:tcW w:w="4261" w:type="dxa"/>
            <w:vAlign w:val="center"/>
          </w:tcPr>
          <w:p w14:paraId="62283704" w14:textId="77777777" w:rsidR="0009315C" w:rsidRDefault="004736BB" w:rsidP="008D0E4E">
            <w:pPr>
              <w:jc w:val="center"/>
              <w:rPr>
                <w:sz w:val="24"/>
                <w:u w:val="single"/>
              </w:rPr>
            </w:pPr>
            <w:r w:rsidRPr="004736BB">
              <w:rPr>
                <w:noProof/>
                <w:snapToGrid/>
                <w:sz w:val="24"/>
              </w:rPr>
              <w:pict w14:anchorId="7CFF4CF0">
                <v:shape id="_x0000_i1089" type="#_x0000_t75" alt="" style="width:147.85pt;height:217.55pt;mso-width-percent:0;mso-height-percent:0;mso-width-percent:0;mso-height-percent:0" fillcolor="window">
                  <v:imagedata r:id="rId27" o:title=""/>
                </v:shape>
              </w:pict>
            </w:r>
          </w:p>
        </w:tc>
      </w:tr>
    </w:tbl>
    <w:p w14:paraId="3ABC3397" w14:textId="77777777" w:rsidR="0009315C" w:rsidRDefault="0009315C" w:rsidP="0009315C">
      <w:pPr>
        <w:rPr>
          <w:sz w:val="24"/>
          <w:u w:val="single"/>
        </w:rPr>
      </w:pPr>
    </w:p>
    <w:p w14:paraId="6113F21C" w14:textId="77777777" w:rsidR="0009315C" w:rsidRPr="00345A95" w:rsidRDefault="0009315C" w:rsidP="0009315C">
      <w:pPr>
        <w:jc w:val="center"/>
        <w:rPr>
          <w:b/>
          <w:sz w:val="24"/>
        </w:rPr>
      </w:pPr>
      <w:r w:rsidRPr="00345A95">
        <w:rPr>
          <w:b/>
          <w:sz w:val="24"/>
        </w:rPr>
        <w:t>Взаимосвязь эластичности и общей выручки</w:t>
      </w:r>
    </w:p>
    <w:p w14:paraId="553BF63C" w14:textId="77777777" w:rsidR="0009315C" w:rsidRDefault="0009315C" w:rsidP="0009315C">
      <w:pPr>
        <w:jc w:val="center"/>
        <w:rPr>
          <w:sz w:val="24"/>
        </w:rPr>
      </w:pPr>
    </w:p>
    <w:p w14:paraId="7862425F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7E71357">
          <v:shape id="_x0000_i1088" type="#_x0000_t75" alt="" style="width:219.85pt;height:213.7pt;mso-width-percent:0;mso-height-percent:0;mso-width-percent:0;mso-height-percent:0" fillcolor="window">
            <v:imagedata r:id="rId28" o:title=""/>
          </v:shape>
        </w:pict>
      </w:r>
    </w:p>
    <w:p w14:paraId="6C9929E6" w14:textId="77777777" w:rsidR="0009315C" w:rsidRDefault="0009315C" w:rsidP="0009315C">
      <w:pPr>
        <w:rPr>
          <w:sz w:val="24"/>
          <w:u w:val="single"/>
        </w:rPr>
      </w:pPr>
    </w:p>
    <w:p w14:paraId="4AE95244" w14:textId="77777777" w:rsidR="0009315C" w:rsidRDefault="0009315C" w:rsidP="0009315C">
      <w:pPr>
        <w:rPr>
          <w:sz w:val="24"/>
        </w:rPr>
      </w:pPr>
      <w:r>
        <w:rPr>
          <w:sz w:val="24"/>
        </w:rPr>
        <w:t>Факторы, влияющие на эластичность:</w:t>
      </w:r>
    </w:p>
    <w:p w14:paraId="7405E253" w14:textId="77777777" w:rsidR="0009315C" w:rsidRDefault="0009315C" w:rsidP="0009315C">
      <w:pPr>
        <w:rPr>
          <w:sz w:val="24"/>
        </w:rPr>
      </w:pPr>
    </w:p>
    <w:p w14:paraId="20C89260" w14:textId="77777777" w:rsidR="0009315C" w:rsidRDefault="0009315C" w:rsidP="0009315C">
      <w:pPr>
        <w:numPr>
          <w:ilvl w:val="0"/>
          <w:numId w:val="7"/>
        </w:numPr>
        <w:rPr>
          <w:sz w:val="24"/>
        </w:rPr>
      </w:pPr>
      <w:r>
        <w:rPr>
          <w:sz w:val="24"/>
        </w:rPr>
        <w:t>Наличие товаров-субститутов</w:t>
      </w:r>
    </w:p>
    <w:p w14:paraId="49A4290B" w14:textId="77777777" w:rsidR="0009315C" w:rsidRDefault="0009315C" w:rsidP="0009315C">
      <w:pPr>
        <w:pStyle w:val="21"/>
      </w:pPr>
      <w:r>
        <w:t>(чем больше товаров-субститутов, тем эластичнее спрос на данный товар)</w:t>
      </w:r>
    </w:p>
    <w:p w14:paraId="39C75F5E" w14:textId="77777777" w:rsidR="0009315C" w:rsidRDefault="0009315C" w:rsidP="0009315C">
      <w:pPr>
        <w:numPr>
          <w:ilvl w:val="0"/>
          <w:numId w:val="7"/>
        </w:numPr>
        <w:rPr>
          <w:sz w:val="24"/>
        </w:rPr>
      </w:pPr>
      <w:r>
        <w:rPr>
          <w:sz w:val="24"/>
        </w:rPr>
        <w:t>Удельный вес в бюджете потребителя</w:t>
      </w:r>
    </w:p>
    <w:p w14:paraId="30A260DB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>(чем выше удельный вес, тем выше ценовая эластичность)</w:t>
      </w:r>
    </w:p>
    <w:p w14:paraId="606A84E1" w14:textId="77777777" w:rsidR="0009315C" w:rsidRDefault="0009315C" w:rsidP="0009315C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Размер дохода </w:t>
      </w:r>
    </w:p>
    <w:p w14:paraId="717884FA" w14:textId="77777777" w:rsidR="0009315C" w:rsidRDefault="0009315C" w:rsidP="0009315C">
      <w:pPr>
        <w:numPr>
          <w:ilvl w:val="0"/>
          <w:numId w:val="7"/>
        </w:numPr>
        <w:rPr>
          <w:sz w:val="24"/>
        </w:rPr>
      </w:pPr>
      <w:r>
        <w:rPr>
          <w:sz w:val="24"/>
        </w:rPr>
        <w:t>Качество товара</w:t>
      </w:r>
    </w:p>
    <w:p w14:paraId="37925179" w14:textId="77777777" w:rsidR="0009315C" w:rsidRDefault="0009315C" w:rsidP="0009315C">
      <w:pPr>
        <w:pStyle w:val="21"/>
      </w:pPr>
      <w:r>
        <w:t>(является ли товар предметом роскоши /такие товары эластичны/ или продуктом необходимости)</w:t>
      </w:r>
    </w:p>
    <w:p w14:paraId="034C631B" w14:textId="77777777" w:rsidR="0009315C" w:rsidRDefault="0009315C" w:rsidP="0009315C">
      <w:pPr>
        <w:numPr>
          <w:ilvl w:val="0"/>
          <w:numId w:val="7"/>
        </w:numPr>
        <w:rPr>
          <w:sz w:val="24"/>
        </w:rPr>
      </w:pPr>
      <w:r>
        <w:rPr>
          <w:sz w:val="24"/>
        </w:rPr>
        <w:t xml:space="preserve">Размеры запаса </w:t>
      </w:r>
    </w:p>
    <w:p w14:paraId="2482B59D" w14:textId="77777777" w:rsidR="0009315C" w:rsidRDefault="0009315C" w:rsidP="0009315C">
      <w:pPr>
        <w:numPr>
          <w:ilvl w:val="0"/>
          <w:numId w:val="7"/>
        </w:numPr>
        <w:rPr>
          <w:sz w:val="24"/>
        </w:rPr>
      </w:pPr>
      <w:r>
        <w:rPr>
          <w:sz w:val="24"/>
        </w:rPr>
        <w:t>Ожидания потребителя</w:t>
      </w:r>
    </w:p>
    <w:p w14:paraId="457E015C" w14:textId="77777777" w:rsidR="0009315C" w:rsidRDefault="0009315C" w:rsidP="0009315C">
      <w:pPr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0E06EF2E" w14:textId="77777777" w:rsidR="0009315C" w:rsidRDefault="0009315C" w:rsidP="0009315C">
      <w:pPr>
        <w:ind w:firstLine="720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30"/>
        <w:gridCol w:w="992"/>
      </w:tblGrid>
      <w:tr w:rsidR="0009315C" w14:paraId="7FC626AD" w14:textId="77777777" w:rsidTr="008D0E4E">
        <w:trPr>
          <w:cantSplit/>
          <w:jc w:val="center"/>
        </w:trPr>
        <w:tc>
          <w:tcPr>
            <w:tcW w:w="4230" w:type="dxa"/>
            <w:vMerge w:val="restart"/>
            <w:vAlign w:val="center"/>
          </w:tcPr>
          <w:p w14:paraId="3B127980" w14:textId="31DE0E70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Эластичность спроса по доходу:  Е</w:t>
            </w:r>
            <w:r>
              <w:rPr>
                <w:sz w:val="24"/>
                <w:vertAlign w:val="subscript"/>
                <w:lang w:val="en-US"/>
              </w:rPr>
              <w:t>i</w:t>
            </w:r>
            <w:r>
              <w:rPr>
                <w:sz w:val="24"/>
                <w:vertAlign w:val="superscript"/>
                <w:lang w:val="en-US"/>
              </w:rPr>
              <w:t>d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ECBE96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ΔQ / Q</w:t>
            </w:r>
          </w:p>
        </w:tc>
      </w:tr>
      <w:tr w:rsidR="0009315C" w14:paraId="230F3B85" w14:textId="77777777" w:rsidTr="008D0E4E">
        <w:trPr>
          <w:cantSplit/>
          <w:jc w:val="center"/>
        </w:trPr>
        <w:tc>
          <w:tcPr>
            <w:tcW w:w="4230" w:type="dxa"/>
            <w:vMerge/>
            <w:vAlign w:val="center"/>
          </w:tcPr>
          <w:p w14:paraId="6FC6AA43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37ED07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ΔI / I</w:t>
            </w:r>
          </w:p>
        </w:tc>
      </w:tr>
    </w:tbl>
    <w:p w14:paraId="1A6B2733" w14:textId="77777777" w:rsidR="0009315C" w:rsidRDefault="0009315C" w:rsidP="0009315C">
      <w:pPr>
        <w:rPr>
          <w:sz w:val="24"/>
          <w:lang w:val="en-US"/>
        </w:rPr>
      </w:pPr>
    </w:p>
    <w:p w14:paraId="1BCB86C1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>где</w:t>
      </w:r>
    </w:p>
    <w:p w14:paraId="69FD4891" w14:textId="77777777" w:rsidR="0009315C" w:rsidRDefault="0009315C" w:rsidP="0009315C">
      <w:pPr>
        <w:ind w:left="2160"/>
        <w:rPr>
          <w:sz w:val="24"/>
        </w:rPr>
      </w:pPr>
      <w:r>
        <w:rPr>
          <w:sz w:val="24"/>
        </w:rPr>
        <w:t>Е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&lt; 0 — товар </w:t>
      </w:r>
      <w:r>
        <w:rPr>
          <w:sz w:val="24"/>
          <w:u w:val="single"/>
        </w:rPr>
        <w:t xml:space="preserve">низкокачественный </w:t>
      </w:r>
      <w:r>
        <w:rPr>
          <w:sz w:val="24"/>
        </w:rPr>
        <w:t xml:space="preserve">(увеличение дохода сопровождается палением спроса на него) </w:t>
      </w:r>
    </w:p>
    <w:p w14:paraId="34D5D431" w14:textId="77777777" w:rsidR="0009315C" w:rsidRDefault="0009315C" w:rsidP="0009315C">
      <w:pPr>
        <w:ind w:left="2160"/>
        <w:rPr>
          <w:sz w:val="24"/>
        </w:rPr>
      </w:pPr>
      <w:r>
        <w:rPr>
          <w:sz w:val="24"/>
        </w:rPr>
        <w:t>Е</w:t>
      </w:r>
      <w:r>
        <w:rPr>
          <w:sz w:val="24"/>
          <w:vertAlign w:val="subscript"/>
          <w:lang w:val="en-US"/>
        </w:rPr>
        <w:t>i</w:t>
      </w:r>
      <w:r>
        <w:rPr>
          <w:sz w:val="24"/>
          <w:vertAlign w:val="superscript"/>
          <w:lang w:val="en-US"/>
        </w:rPr>
        <w:t>d</w:t>
      </w:r>
      <w:r>
        <w:rPr>
          <w:sz w:val="24"/>
        </w:rPr>
        <w:t xml:space="preserve"> &gt; 0 — товар </w:t>
      </w:r>
      <w:r>
        <w:rPr>
          <w:sz w:val="24"/>
          <w:u w:val="single"/>
        </w:rPr>
        <w:t xml:space="preserve">нормальный </w:t>
      </w:r>
      <w:r>
        <w:rPr>
          <w:sz w:val="24"/>
        </w:rPr>
        <w:t>(с ростом дохода спрос на товар увеличивается)</w:t>
      </w:r>
    </w:p>
    <w:p w14:paraId="0A3A3CC3" w14:textId="77777777" w:rsidR="0009315C" w:rsidRDefault="0009315C" w:rsidP="0009315C">
      <w:pPr>
        <w:rPr>
          <w:sz w:val="24"/>
        </w:rPr>
      </w:pPr>
    </w:p>
    <w:p w14:paraId="7739B9F6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Виды нормальных товаров:</w:t>
      </w:r>
    </w:p>
    <w:p w14:paraId="7CA00A40" w14:textId="77777777" w:rsidR="0009315C" w:rsidRDefault="0009315C" w:rsidP="008D0E4E">
      <w:pPr>
        <w:numPr>
          <w:ilvl w:val="0"/>
          <w:numId w:val="8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первой необходимости (спрос растет медленнее роста доходов)</w:t>
      </w:r>
    </w:p>
    <w:p w14:paraId="22B62B11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>0 &lt; Е</w:t>
      </w:r>
      <w:r>
        <w:rPr>
          <w:b/>
          <w:sz w:val="24"/>
          <w:vertAlign w:val="subscript"/>
          <w:lang w:val="en-US"/>
        </w:rPr>
        <w:t>i</w:t>
      </w:r>
      <w:r>
        <w:rPr>
          <w:b/>
          <w:sz w:val="24"/>
          <w:vertAlign w:val="superscript"/>
          <w:lang w:val="en-US"/>
        </w:rPr>
        <w:t>d</w:t>
      </w:r>
      <w:r>
        <w:rPr>
          <w:b/>
          <w:sz w:val="24"/>
        </w:rPr>
        <w:t xml:space="preserve">  &lt; 1</w:t>
      </w:r>
    </w:p>
    <w:p w14:paraId="419F01B8" w14:textId="77777777" w:rsidR="0009315C" w:rsidRDefault="0009315C" w:rsidP="008D0E4E">
      <w:pPr>
        <w:numPr>
          <w:ilvl w:val="0"/>
          <w:numId w:val="8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 xml:space="preserve">Предметы роскоши (спрос опережает рост доходов) </w:t>
      </w:r>
    </w:p>
    <w:p w14:paraId="0C11C1D2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>Е</w:t>
      </w:r>
      <w:r>
        <w:rPr>
          <w:b/>
          <w:sz w:val="24"/>
          <w:vertAlign w:val="subscript"/>
          <w:lang w:val="en-US"/>
        </w:rPr>
        <w:t>i</w:t>
      </w:r>
      <w:r>
        <w:rPr>
          <w:b/>
          <w:sz w:val="24"/>
          <w:vertAlign w:val="superscript"/>
          <w:lang w:val="en-US"/>
        </w:rPr>
        <w:t>d</w:t>
      </w:r>
      <w:r>
        <w:rPr>
          <w:b/>
          <w:sz w:val="24"/>
        </w:rPr>
        <w:t xml:space="preserve">  &gt; 1</w:t>
      </w:r>
    </w:p>
    <w:p w14:paraId="20453DD4" w14:textId="77777777" w:rsidR="0009315C" w:rsidRDefault="0009315C" w:rsidP="008D0E4E">
      <w:pPr>
        <w:numPr>
          <w:ilvl w:val="0"/>
          <w:numId w:val="8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 xml:space="preserve"> «Второй необходимости» (спрос растет в меру роста доходов)</w:t>
      </w:r>
    </w:p>
    <w:p w14:paraId="1B61ABC2" w14:textId="77777777" w:rsidR="0009315C" w:rsidRDefault="0009315C" w:rsidP="0009315C">
      <w:pPr>
        <w:jc w:val="center"/>
        <w:rPr>
          <w:b/>
          <w:sz w:val="24"/>
          <w:u w:val="single"/>
        </w:rPr>
      </w:pPr>
      <w:r>
        <w:rPr>
          <w:b/>
          <w:sz w:val="24"/>
        </w:rPr>
        <w:t>Е</w:t>
      </w:r>
      <w:r>
        <w:rPr>
          <w:b/>
          <w:sz w:val="24"/>
          <w:vertAlign w:val="subscript"/>
          <w:lang w:val="en-US"/>
        </w:rPr>
        <w:t>i</w:t>
      </w:r>
      <w:r>
        <w:rPr>
          <w:b/>
          <w:sz w:val="24"/>
          <w:vertAlign w:val="superscript"/>
          <w:lang w:val="en-US"/>
        </w:rPr>
        <w:t>d</w:t>
      </w:r>
      <w:r>
        <w:rPr>
          <w:b/>
          <w:sz w:val="24"/>
        </w:rPr>
        <w:t xml:space="preserve"> = 1</w:t>
      </w:r>
    </w:p>
    <w:p w14:paraId="0D06FEBB" w14:textId="77777777" w:rsidR="0009315C" w:rsidRDefault="0009315C" w:rsidP="0009315C">
      <w:pPr>
        <w:ind w:firstLine="720"/>
        <w:rPr>
          <w:b/>
          <w:sz w:val="24"/>
          <w:u w:val="single"/>
        </w:rPr>
      </w:pPr>
    </w:p>
    <w:p w14:paraId="606709D3" w14:textId="77777777" w:rsidR="0009315C" w:rsidRDefault="0009315C" w:rsidP="0009315C">
      <w:pPr>
        <w:ind w:firstLine="720"/>
        <w:rPr>
          <w:b/>
          <w:sz w:val="24"/>
        </w:rPr>
      </w:pPr>
      <w:r>
        <w:rPr>
          <w:b/>
          <w:sz w:val="24"/>
          <w:u w:val="single"/>
        </w:rPr>
        <w:t>Эластичность Предложения</w:t>
      </w:r>
      <w:r>
        <w:rPr>
          <w:b/>
          <w:sz w:val="24"/>
        </w:rPr>
        <w:t xml:space="preserve"> по цене — изменение объема предложения в результате изменения цены</w:t>
      </w:r>
    </w:p>
    <w:p w14:paraId="6BF0BED6" w14:textId="77777777" w:rsidR="0009315C" w:rsidRDefault="0009315C" w:rsidP="0009315C">
      <w:pPr>
        <w:rPr>
          <w:b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14"/>
        <w:gridCol w:w="992"/>
      </w:tblGrid>
      <w:tr w:rsidR="0009315C" w14:paraId="582302B6" w14:textId="77777777" w:rsidTr="008D0E4E">
        <w:trPr>
          <w:cantSplit/>
          <w:jc w:val="center"/>
        </w:trPr>
        <w:tc>
          <w:tcPr>
            <w:tcW w:w="1014" w:type="dxa"/>
            <w:vMerge w:val="restart"/>
            <w:vAlign w:val="center"/>
          </w:tcPr>
          <w:p w14:paraId="0DD61A1F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  <w:vertAlign w:val="subscript"/>
                <w:lang w:val="en-US"/>
              </w:rPr>
              <w:t>p</w:t>
            </w:r>
            <w:r>
              <w:rPr>
                <w:sz w:val="24"/>
                <w:vertAlign w:val="superscript"/>
                <w:lang w:val="en-US"/>
              </w:rPr>
              <w:t>s</w:t>
            </w:r>
            <w:r>
              <w:rPr>
                <w:sz w:val="24"/>
                <w:lang w:val="en-US"/>
              </w:rPr>
              <w:t xml:space="preserve"> =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9B4CCD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 / Q</w:t>
            </w:r>
          </w:p>
        </w:tc>
      </w:tr>
      <w:tr w:rsidR="0009315C" w14:paraId="52376C54" w14:textId="77777777" w:rsidTr="008D0E4E">
        <w:trPr>
          <w:cantSplit/>
          <w:jc w:val="center"/>
        </w:trPr>
        <w:tc>
          <w:tcPr>
            <w:tcW w:w="1014" w:type="dxa"/>
            <w:vMerge/>
            <w:vAlign w:val="center"/>
          </w:tcPr>
          <w:p w14:paraId="522BD93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7389EF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DI</w:t>
            </w:r>
            <w:r>
              <w:rPr>
                <w:sz w:val="24"/>
              </w:rPr>
              <w:t xml:space="preserve"> / </w:t>
            </w:r>
            <w:r>
              <w:rPr>
                <w:sz w:val="24"/>
                <w:lang w:val="en-US"/>
              </w:rPr>
              <w:t>I</w:t>
            </w:r>
          </w:p>
        </w:tc>
      </w:tr>
    </w:tbl>
    <w:p w14:paraId="3343C36F" w14:textId="77777777" w:rsidR="0009315C" w:rsidRDefault="0009315C" w:rsidP="0009315C">
      <w:pPr>
        <w:rPr>
          <w:sz w:val="24"/>
        </w:rPr>
      </w:pPr>
    </w:p>
    <w:p w14:paraId="49AD48E6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>где Е</w:t>
      </w:r>
      <w:r>
        <w:rPr>
          <w:sz w:val="24"/>
          <w:vertAlign w:val="subscript"/>
          <w:lang w:val="en-US"/>
        </w:rPr>
        <w:t>p</w:t>
      </w:r>
      <w:r>
        <w:rPr>
          <w:sz w:val="24"/>
          <w:vertAlign w:val="superscript"/>
          <w:lang w:val="en-US"/>
        </w:rPr>
        <w:t>s</w:t>
      </w:r>
      <w:r>
        <w:rPr>
          <w:sz w:val="24"/>
        </w:rPr>
        <w:t xml:space="preserve">  — эластичность предложения по цене</w:t>
      </w:r>
    </w:p>
    <w:p w14:paraId="17D275A6" w14:textId="77777777" w:rsidR="0009315C" w:rsidRDefault="0009315C" w:rsidP="0009315C">
      <w:pPr>
        <w:rPr>
          <w:sz w:val="24"/>
        </w:rPr>
      </w:pPr>
    </w:p>
    <w:p w14:paraId="7FF82FD3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7F84EEB6">
          <v:shape id="_x0000_i1087" type="#_x0000_t75" alt="" style="width:153.2pt;height:114.9pt;mso-width-percent:0;mso-height-percent:0;mso-width-percent:0;mso-height-percent:0" fillcolor="window">
            <v:imagedata r:id="rId29" o:title=""/>
          </v:shape>
        </w:pict>
      </w:r>
    </w:p>
    <w:p w14:paraId="6F4FBFA4" w14:textId="77777777" w:rsidR="0009315C" w:rsidRDefault="0009315C" w:rsidP="0009315C">
      <w:pPr>
        <w:jc w:val="center"/>
        <w:rPr>
          <w:sz w:val="24"/>
        </w:rPr>
      </w:pPr>
    </w:p>
    <w:p w14:paraId="6177D882" w14:textId="77777777" w:rsidR="0009315C" w:rsidRDefault="0009315C" w:rsidP="0009315C">
      <w:pPr>
        <w:jc w:val="center"/>
        <w:rPr>
          <w:sz w:val="24"/>
        </w:rPr>
      </w:pPr>
    </w:p>
    <w:p w14:paraId="4DB9DCA6" w14:textId="77777777" w:rsidR="0009315C" w:rsidRDefault="0009315C" w:rsidP="0009315C">
      <w:pPr>
        <w:ind w:firstLine="720"/>
        <w:rPr>
          <w:sz w:val="24"/>
          <w:u w:val="single"/>
        </w:rPr>
      </w:pPr>
      <w:r>
        <w:rPr>
          <w:sz w:val="24"/>
        </w:rPr>
        <w:t xml:space="preserve">Понятие эластичности предложения имеет важное значение для экономической политики </w:t>
      </w:r>
      <w:r>
        <w:rPr>
          <w:sz w:val="24"/>
          <w:u w:val="single"/>
        </w:rPr>
        <w:t>фирм</w:t>
      </w:r>
      <w:r>
        <w:rPr>
          <w:sz w:val="24"/>
        </w:rPr>
        <w:t xml:space="preserve"> и </w:t>
      </w:r>
      <w:r>
        <w:rPr>
          <w:sz w:val="24"/>
          <w:u w:val="single"/>
        </w:rPr>
        <w:t>правительства.</w:t>
      </w:r>
    </w:p>
    <w:p w14:paraId="6E52BBF2" w14:textId="77777777" w:rsidR="0009315C" w:rsidRDefault="0009315C" w:rsidP="0009315C">
      <w:pPr>
        <w:rPr>
          <w:sz w:val="24"/>
        </w:rPr>
      </w:pPr>
    </w:p>
    <w:p w14:paraId="7701257A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434366C4">
          <v:shape id="_x0000_i1086" type="#_x0000_t75" alt="" style="width:276.5pt;height:112.6pt;mso-width-percent:0;mso-height-percent:0;mso-width-percent:0;mso-height-percent:0" fillcolor="window">
            <v:imagedata r:id="rId30" o:title=""/>
          </v:shape>
        </w:pict>
      </w:r>
    </w:p>
    <w:p w14:paraId="0207AF30" w14:textId="77777777" w:rsidR="0009315C" w:rsidRDefault="0009315C" w:rsidP="0009315C">
      <w:pPr>
        <w:rPr>
          <w:sz w:val="24"/>
        </w:rPr>
      </w:pPr>
    </w:p>
    <w:p w14:paraId="7BD86D45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Распределение налогового бремени</w:t>
      </w:r>
    </w:p>
    <w:p w14:paraId="38E4F00C" w14:textId="77777777" w:rsidR="0009315C" w:rsidRDefault="0009315C" w:rsidP="0009315C">
      <w:pPr>
        <w:rPr>
          <w:sz w:val="24"/>
        </w:rPr>
      </w:pPr>
    </w:p>
    <w:p w14:paraId="41D9D034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При эластичном спросе — большая часть налога выплачивается производителем, </w:t>
      </w:r>
    </w:p>
    <w:p w14:paraId="5C153E8B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При неэластичном спросе — потребителем.</w:t>
      </w:r>
    </w:p>
    <w:p w14:paraId="360D4AAA" w14:textId="77777777" w:rsidR="0009315C" w:rsidRDefault="0009315C" w:rsidP="0009315C">
      <w:pPr>
        <w:keepNext/>
        <w:keepLines/>
        <w:widowControl/>
        <w:jc w:val="center"/>
        <w:rPr>
          <w:sz w:val="24"/>
        </w:rPr>
      </w:pPr>
    </w:p>
    <w:p w14:paraId="36F63260" w14:textId="77777777" w:rsidR="0009315C" w:rsidRPr="00345A95" w:rsidRDefault="0009315C" w:rsidP="0009315C">
      <w:pPr>
        <w:keepNext/>
        <w:keepLines/>
        <w:widowControl/>
        <w:jc w:val="center"/>
        <w:rPr>
          <w:b/>
          <w:sz w:val="24"/>
        </w:rPr>
      </w:pPr>
      <w:r w:rsidRPr="00345A95">
        <w:rPr>
          <w:b/>
          <w:sz w:val="24"/>
        </w:rPr>
        <w:t>Эластичность спроса и распределения налога с продаж.</w:t>
      </w:r>
    </w:p>
    <w:p w14:paraId="1DF765D1" w14:textId="77777777" w:rsidR="0009315C" w:rsidRDefault="0009315C" w:rsidP="0009315C">
      <w:pPr>
        <w:keepNext/>
        <w:keepLines/>
        <w:widowControl/>
        <w:jc w:val="center"/>
        <w:rPr>
          <w:sz w:val="24"/>
        </w:rPr>
      </w:pPr>
    </w:p>
    <w:p w14:paraId="3709CDB5" w14:textId="77777777" w:rsidR="0009315C" w:rsidRDefault="004736BB" w:rsidP="0009315C">
      <w:pPr>
        <w:keepNext/>
        <w:keepLines/>
        <w:widowControl/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0BEAAF7B">
          <v:shape id="_x0000_i1085" type="#_x0000_t75" alt="" style="width:310.2pt;height:130.2pt;mso-width-percent:0;mso-height-percent:0;mso-width-percent:0;mso-height-percent:0" fillcolor="window">
            <v:imagedata r:id="rId31" o:title=""/>
          </v:shape>
        </w:pict>
      </w:r>
    </w:p>
    <w:p w14:paraId="0E2556DF" w14:textId="77777777" w:rsidR="0009315C" w:rsidRDefault="0009315C" w:rsidP="0009315C">
      <w:pPr>
        <w:keepNext/>
        <w:keepLines/>
        <w:widowControl/>
        <w:jc w:val="center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69"/>
        <w:gridCol w:w="3361"/>
      </w:tblGrid>
      <w:tr w:rsidR="0009315C" w14:paraId="2D6B4D8C" w14:textId="77777777" w:rsidTr="008D0E4E">
        <w:trPr>
          <w:jc w:val="center"/>
        </w:trPr>
        <w:tc>
          <w:tcPr>
            <w:tcW w:w="3269" w:type="dxa"/>
          </w:tcPr>
          <w:p w14:paraId="498272BE" w14:textId="77777777" w:rsidR="0009315C" w:rsidRDefault="0009315C" w:rsidP="008D0E4E">
            <w:pPr>
              <w:keepNext/>
              <w:keepLines/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Налоги и эластичный спрос</w:t>
            </w:r>
          </w:p>
        </w:tc>
        <w:tc>
          <w:tcPr>
            <w:tcW w:w="3361" w:type="dxa"/>
          </w:tcPr>
          <w:p w14:paraId="2C78B2AC" w14:textId="77777777" w:rsidR="0009315C" w:rsidRDefault="0009315C" w:rsidP="008D0E4E">
            <w:pPr>
              <w:keepNext/>
              <w:keepLines/>
              <w:widowControl/>
              <w:jc w:val="center"/>
              <w:rPr>
                <w:sz w:val="24"/>
              </w:rPr>
            </w:pPr>
            <w:r>
              <w:rPr>
                <w:sz w:val="24"/>
              </w:rPr>
              <w:t>Налоги и неэластичный спрос</w:t>
            </w:r>
          </w:p>
        </w:tc>
      </w:tr>
    </w:tbl>
    <w:p w14:paraId="088ABE44" w14:textId="77777777" w:rsidR="0009315C" w:rsidRDefault="0009315C" w:rsidP="0009315C">
      <w:pPr>
        <w:rPr>
          <w:sz w:val="24"/>
        </w:rPr>
      </w:pPr>
    </w:p>
    <w:p w14:paraId="4DB1F857" w14:textId="77777777" w:rsidR="0009315C" w:rsidRDefault="0009315C" w:rsidP="0009315C">
      <w:pPr>
        <w:rPr>
          <w:sz w:val="24"/>
        </w:rPr>
      </w:pPr>
    </w:p>
    <w:p w14:paraId="3F90FFF1" w14:textId="77777777" w:rsidR="0009315C" w:rsidRDefault="0009315C" w:rsidP="0009315C">
      <w:pPr>
        <w:jc w:val="center"/>
        <w:rPr>
          <w:sz w:val="24"/>
        </w:rPr>
      </w:pPr>
    </w:p>
    <w:p w14:paraId="38B78E54" w14:textId="77777777" w:rsidR="0009315C" w:rsidRPr="00345A95" w:rsidRDefault="0009315C" w:rsidP="0009315C">
      <w:pPr>
        <w:jc w:val="center"/>
        <w:rPr>
          <w:b/>
          <w:szCs w:val="28"/>
        </w:rPr>
      </w:pPr>
      <w:r>
        <w:rPr>
          <w:sz w:val="24"/>
        </w:rPr>
        <w:br w:type="page"/>
      </w:r>
      <w:r w:rsidRPr="00345A95">
        <w:rPr>
          <w:b/>
          <w:szCs w:val="28"/>
        </w:rPr>
        <w:lastRenderedPageBreak/>
        <w:t xml:space="preserve">Тема 5. </w:t>
      </w:r>
      <w:r w:rsidRPr="00345A95">
        <w:rPr>
          <w:b/>
          <w:szCs w:val="28"/>
        </w:rPr>
        <w:tab/>
        <w:t>Теория потребителя</w:t>
      </w:r>
    </w:p>
    <w:p w14:paraId="74DBF4D2" w14:textId="77777777" w:rsidR="0009315C" w:rsidRPr="00106ADE" w:rsidRDefault="0009315C" w:rsidP="0009315C">
      <w:pPr>
        <w:ind w:firstLine="720"/>
        <w:rPr>
          <w:b/>
          <w:sz w:val="16"/>
          <w:szCs w:val="16"/>
        </w:rPr>
      </w:pPr>
    </w:p>
    <w:p w14:paraId="354C00FE" w14:textId="7B7B2681" w:rsidR="0009315C" w:rsidRDefault="0009315C" w:rsidP="0009315C">
      <w:pPr>
        <w:ind w:firstLine="720"/>
        <w:rPr>
          <w:sz w:val="24"/>
        </w:rPr>
      </w:pPr>
      <w:r>
        <w:rPr>
          <w:sz w:val="24"/>
          <w:u w:val="single"/>
        </w:rPr>
        <w:t>Полезность блага</w:t>
      </w:r>
      <w:r>
        <w:rPr>
          <w:sz w:val="24"/>
        </w:rPr>
        <w:t xml:space="preserve"> — </w:t>
      </w:r>
      <w:r w:rsidR="006F5F17">
        <w:rPr>
          <w:sz w:val="24"/>
        </w:rPr>
        <w:t xml:space="preserve">суждение индивида о </w:t>
      </w:r>
      <w:r>
        <w:rPr>
          <w:sz w:val="24"/>
        </w:rPr>
        <w:t>способност</w:t>
      </w:r>
      <w:r w:rsidR="006F5F17">
        <w:rPr>
          <w:sz w:val="24"/>
        </w:rPr>
        <w:t>и</w:t>
      </w:r>
      <w:r>
        <w:rPr>
          <w:sz w:val="24"/>
        </w:rPr>
        <w:t xml:space="preserve"> экономического блага удовлетворять </w:t>
      </w:r>
      <w:r w:rsidR="006F5F17">
        <w:rPr>
          <w:sz w:val="24"/>
        </w:rPr>
        <w:t xml:space="preserve">его </w:t>
      </w:r>
      <w:r>
        <w:rPr>
          <w:sz w:val="24"/>
        </w:rPr>
        <w:t xml:space="preserve"> </w:t>
      </w:r>
      <w:r w:rsidR="006F5F17">
        <w:rPr>
          <w:sz w:val="24"/>
        </w:rPr>
        <w:t xml:space="preserve">субъективную </w:t>
      </w:r>
      <w:r>
        <w:rPr>
          <w:sz w:val="24"/>
        </w:rPr>
        <w:t>потребност</w:t>
      </w:r>
      <w:r w:rsidR="006F5F17">
        <w:rPr>
          <w:sz w:val="24"/>
        </w:rPr>
        <w:t>ь.</w:t>
      </w:r>
    </w:p>
    <w:p w14:paraId="3FCEEEE9" w14:textId="77777777" w:rsidR="0009315C" w:rsidRDefault="0009315C" w:rsidP="0009315C">
      <w:pPr>
        <w:rPr>
          <w:sz w:val="24"/>
        </w:rPr>
      </w:pPr>
    </w:p>
    <w:p w14:paraId="00B023EF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В современной экономической теории существует два направления анализа полезности:</w:t>
      </w:r>
    </w:p>
    <w:p w14:paraId="005F3FA6" w14:textId="77777777" w:rsidR="0009315C" w:rsidRDefault="0009315C" w:rsidP="008D0E4E">
      <w:pPr>
        <w:numPr>
          <w:ilvl w:val="0"/>
          <w:numId w:val="9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 xml:space="preserve">кардиналистское (количественное) </w:t>
      </w:r>
    </w:p>
    <w:p w14:paraId="61198325" w14:textId="77777777" w:rsidR="0009315C" w:rsidRDefault="0009315C" w:rsidP="008D0E4E">
      <w:pPr>
        <w:numPr>
          <w:ilvl w:val="0"/>
          <w:numId w:val="9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 xml:space="preserve">ординалистское (порядковое) </w:t>
      </w:r>
    </w:p>
    <w:p w14:paraId="2AC8FE7E" w14:textId="77777777" w:rsidR="0009315C" w:rsidRDefault="0009315C" w:rsidP="0009315C">
      <w:pPr>
        <w:rPr>
          <w:sz w:val="24"/>
        </w:rPr>
      </w:pPr>
    </w:p>
    <w:p w14:paraId="7BD7DFE4" w14:textId="77777777" w:rsidR="0009315C" w:rsidRDefault="0009315C" w:rsidP="0009315C">
      <w:pPr>
        <w:rPr>
          <w:sz w:val="24"/>
          <w:u w:val="single"/>
        </w:rPr>
      </w:pPr>
      <w:r>
        <w:rPr>
          <w:sz w:val="24"/>
          <w:u w:val="single"/>
        </w:rPr>
        <w:t>Кардиналистский подход.</w:t>
      </w:r>
    </w:p>
    <w:p w14:paraId="23B52FE8" w14:textId="77777777" w:rsidR="0009315C" w:rsidRDefault="0009315C" w:rsidP="0009315C">
      <w:pPr>
        <w:rPr>
          <w:sz w:val="24"/>
        </w:rPr>
      </w:pPr>
    </w:p>
    <w:p w14:paraId="78FB9757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Основными единицами измерения полезности при этом подходе являются </w:t>
      </w:r>
      <w:r>
        <w:rPr>
          <w:sz w:val="24"/>
          <w:u w:val="single"/>
        </w:rPr>
        <w:t>общая полезность</w:t>
      </w:r>
      <w:r>
        <w:rPr>
          <w:sz w:val="24"/>
        </w:rPr>
        <w:t xml:space="preserve"> (</w:t>
      </w:r>
      <w:r>
        <w:rPr>
          <w:sz w:val="24"/>
          <w:lang w:val="en-US"/>
        </w:rPr>
        <w:t>TU</w:t>
      </w:r>
      <w:r>
        <w:rPr>
          <w:sz w:val="24"/>
        </w:rPr>
        <w:t xml:space="preserve">) и </w:t>
      </w:r>
      <w:r>
        <w:rPr>
          <w:sz w:val="24"/>
          <w:u w:val="single"/>
        </w:rPr>
        <w:t>предельная полезность</w:t>
      </w:r>
      <w:r>
        <w:rPr>
          <w:sz w:val="24"/>
        </w:rPr>
        <w:t xml:space="preserve"> (</w:t>
      </w:r>
      <w:r>
        <w:rPr>
          <w:sz w:val="24"/>
          <w:lang w:val="en-US"/>
        </w:rPr>
        <w:t>MU</w:t>
      </w:r>
      <w:r>
        <w:rPr>
          <w:sz w:val="24"/>
        </w:rPr>
        <w:t>)</w:t>
      </w:r>
    </w:p>
    <w:p w14:paraId="66E9F06B" w14:textId="77777777" w:rsidR="0009315C" w:rsidRDefault="0009315C" w:rsidP="0009315C">
      <w:pPr>
        <w:rPr>
          <w:sz w:val="24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42"/>
        <w:gridCol w:w="4043"/>
      </w:tblGrid>
      <w:tr w:rsidR="0009315C" w14:paraId="5ECAFDE0" w14:textId="77777777" w:rsidTr="008D0E4E">
        <w:trPr>
          <w:jc w:val="center"/>
        </w:trPr>
        <w:tc>
          <w:tcPr>
            <w:tcW w:w="4042" w:type="dxa"/>
          </w:tcPr>
          <w:p w14:paraId="37B936FA" w14:textId="77777777" w:rsidR="0009315C" w:rsidRDefault="0009315C" w:rsidP="008D0E4E">
            <w:pPr>
              <w:ind w:right="217"/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Общая полезность</w:t>
            </w:r>
          </w:p>
          <w:p w14:paraId="577EE332" w14:textId="77777777" w:rsidR="0009315C" w:rsidRDefault="0009315C" w:rsidP="008D0E4E">
            <w:pPr>
              <w:ind w:right="217"/>
              <w:rPr>
                <w:sz w:val="24"/>
                <w:u w:val="single"/>
              </w:rPr>
            </w:pPr>
            <w:r>
              <w:rPr>
                <w:sz w:val="24"/>
              </w:rPr>
              <w:t>Сумма полезностей частей блага, потребляемых последовательно</w:t>
            </w:r>
          </w:p>
        </w:tc>
        <w:tc>
          <w:tcPr>
            <w:tcW w:w="4043" w:type="dxa"/>
          </w:tcPr>
          <w:p w14:paraId="39DECEDB" w14:textId="77777777" w:rsidR="0009315C" w:rsidRDefault="0009315C" w:rsidP="008D0E4E">
            <w:pPr>
              <w:pStyle w:val="8"/>
              <w:jc w:val="center"/>
            </w:pPr>
            <w:r>
              <w:t>Предельная полезность</w:t>
            </w:r>
          </w:p>
          <w:p w14:paraId="33B26B4B" w14:textId="77777777" w:rsidR="0009315C" w:rsidRDefault="0009315C" w:rsidP="008D0E4E">
            <w:pPr>
              <w:ind w:left="275"/>
              <w:rPr>
                <w:sz w:val="24"/>
                <w:u w:val="single"/>
              </w:rPr>
            </w:pPr>
            <w:r>
              <w:rPr>
                <w:sz w:val="24"/>
              </w:rPr>
              <w:t>Полезность последней части экономического блага, которая имеется (и нужна) для удовлетворения потребности</w:t>
            </w:r>
          </w:p>
        </w:tc>
      </w:tr>
    </w:tbl>
    <w:p w14:paraId="2C7A6E37" w14:textId="77777777" w:rsidR="0009315C" w:rsidRDefault="0009315C" w:rsidP="0009315C">
      <w:pPr>
        <w:rPr>
          <w:sz w:val="24"/>
        </w:rPr>
      </w:pPr>
    </w:p>
    <w:p w14:paraId="6FE306C6" w14:textId="77777777" w:rsidR="0009315C" w:rsidRDefault="004736BB" w:rsidP="0009315C">
      <w:pPr>
        <w:jc w:val="center"/>
        <w:rPr>
          <w:sz w:val="24"/>
          <w:lang w:val="en-US"/>
        </w:rPr>
      </w:pPr>
      <w:r w:rsidRPr="004736BB">
        <w:rPr>
          <w:noProof/>
          <w:snapToGrid/>
          <w:sz w:val="24"/>
        </w:rPr>
        <w:pict w14:anchorId="57740767">
          <v:shape id="_x0000_i1084" type="#_x0000_t75" alt="" style="width:338.55pt;height:234.4pt;mso-width-percent:0;mso-height-percent:0;mso-width-percent:0;mso-height-percent:0" fillcolor="window">
            <v:imagedata r:id="rId32" o:title=""/>
          </v:shape>
        </w:pic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042"/>
        <w:gridCol w:w="4043"/>
      </w:tblGrid>
      <w:tr w:rsidR="0009315C" w14:paraId="6C07832D" w14:textId="77777777" w:rsidTr="008D0E4E">
        <w:trPr>
          <w:jc w:val="center"/>
        </w:trPr>
        <w:tc>
          <w:tcPr>
            <w:tcW w:w="4042" w:type="dxa"/>
          </w:tcPr>
          <w:p w14:paraId="7387CF1D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TU</w:t>
            </w:r>
            <w:r>
              <w:rPr>
                <w:sz w:val="24"/>
              </w:rPr>
              <w:t xml:space="preserve"> — общая полезность блага </w:t>
            </w:r>
            <w:r>
              <w:rPr>
                <w:sz w:val="24"/>
                <w:lang w:val="en-US"/>
              </w:rPr>
              <w:t>Q</w:t>
            </w:r>
            <w:r>
              <w:rPr>
                <w:sz w:val="24"/>
              </w:rPr>
              <w:t xml:space="preserve"> — количество единиц блага TU растет до некоторой точки М. Максимум общей полезности достигается при потреблении </w:t>
            </w:r>
            <w:r>
              <w:rPr>
                <w:sz w:val="24"/>
                <w:u w:val="single"/>
              </w:rPr>
              <w:t>трех</w:t>
            </w:r>
            <w:r>
              <w:rPr>
                <w:sz w:val="24"/>
              </w:rPr>
              <w:t xml:space="preserve"> единиц блага.</w:t>
            </w:r>
          </w:p>
          <w:p w14:paraId="3C218F09" w14:textId="77777777" w:rsidR="0009315C" w:rsidRDefault="0009315C" w:rsidP="008D0E4E">
            <w:pPr>
              <w:ind w:right="217"/>
              <w:rPr>
                <w:sz w:val="24"/>
              </w:rPr>
            </w:pPr>
            <w:r>
              <w:rPr>
                <w:sz w:val="24"/>
                <w:u w:val="single"/>
              </w:rPr>
              <w:t>Функция полезности</w:t>
            </w:r>
            <w:r>
              <w:rPr>
                <w:sz w:val="24"/>
              </w:rPr>
              <w:t xml:space="preserve"> = функция, показывающая убывание полезности блага с ростом его количества:</w:t>
            </w:r>
          </w:p>
          <w:p w14:paraId="6E791DB7" w14:textId="77777777" w:rsidR="0009315C" w:rsidRDefault="0009315C" w:rsidP="008D0E4E">
            <w:pPr>
              <w:ind w:right="217"/>
              <w:jc w:val="center"/>
              <w:rPr>
                <w:b/>
                <w:sz w:val="24"/>
                <w:u w:val="single"/>
                <w:lang w:val="en-US"/>
              </w:rPr>
            </w:pPr>
            <w:r>
              <w:rPr>
                <w:b/>
                <w:sz w:val="24"/>
                <w:lang w:val="en-US"/>
              </w:rPr>
              <w:t>U == f (Q)</w:t>
            </w:r>
          </w:p>
        </w:tc>
        <w:tc>
          <w:tcPr>
            <w:tcW w:w="4043" w:type="dxa"/>
          </w:tcPr>
          <w:p w14:paraId="3775E054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MU</w:t>
            </w:r>
            <w:r>
              <w:rPr>
                <w:sz w:val="24"/>
              </w:rPr>
              <w:t xml:space="preserve"> — предельная полезность Кривая MU имеет </w:t>
            </w:r>
            <w:r>
              <w:rPr>
                <w:sz w:val="24"/>
                <w:u w:val="single"/>
              </w:rPr>
              <w:t>отрицательный</w:t>
            </w:r>
            <w:r>
              <w:rPr>
                <w:sz w:val="24"/>
              </w:rPr>
              <w:t xml:space="preserve"> наклон. При количестве блага 0М, </w:t>
            </w:r>
            <w:r>
              <w:rPr>
                <w:sz w:val="24"/>
                <w:lang w:val="en-US"/>
              </w:rPr>
              <w:t>MU</w:t>
            </w:r>
            <w:r>
              <w:rPr>
                <w:sz w:val="24"/>
              </w:rPr>
              <w:t>=0 (</w:t>
            </w:r>
            <w:r>
              <w:rPr>
                <w:sz w:val="24"/>
                <w:lang w:val="en-US"/>
              </w:rPr>
              <w:t>TU</w:t>
            </w:r>
            <w:r>
              <w:rPr>
                <w:sz w:val="24"/>
              </w:rPr>
              <w:t>=</w:t>
            </w:r>
            <w:r>
              <w:rPr>
                <w:sz w:val="24"/>
                <w:lang w:val="en-US"/>
              </w:rPr>
              <w:t>max</w:t>
            </w:r>
            <w:r>
              <w:rPr>
                <w:sz w:val="24"/>
              </w:rPr>
              <w:t xml:space="preserve">). При количестве блага </w:t>
            </w:r>
            <w:r>
              <w:rPr>
                <w:sz w:val="24"/>
                <w:lang w:val="en-US"/>
              </w:rPr>
              <w:t>OK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MU</w:t>
            </w:r>
            <w:r>
              <w:rPr>
                <w:sz w:val="24"/>
              </w:rPr>
              <w:t xml:space="preserve"> становится </w:t>
            </w:r>
            <w:r>
              <w:rPr>
                <w:sz w:val="24"/>
                <w:u w:val="single"/>
              </w:rPr>
              <w:t>отрицательной</w:t>
            </w:r>
            <w:r>
              <w:rPr>
                <w:sz w:val="24"/>
              </w:rPr>
              <w:t xml:space="preserve"> величиной (для потребителя убытки, издержки). Это значит, что блага слишком много.</w:t>
            </w:r>
          </w:p>
          <w:p w14:paraId="402BD141" w14:textId="77777777" w:rsidR="0009315C" w:rsidRDefault="0009315C" w:rsidP="008D0E4E">
            <w:pPr>
              <w:ind w:left="275"/>
              <w:rPr>
                <w:sz w:val="24"/>
                <w:u w:val="single"/>
              </w:rPr>
            </w:pPr>
          </w:p>
        </w:tc>
      </w:tr>
    </w:tbl>
    <w:p w14:paraId="77404A02" w14:textId="77777777" w:rsidR="0009315C" w:rsidRDefault="0009315C" w:rsidP="0009315C">
      <w:pPr>
        <w:rPr>
          <w:sz w:val="24"/>
        </w:rPr>
      </w:pPr>
    </w:p>
    <w:p w14:paraId="786427E2" w14:textId="77777777" w:rsidR="0009315C" w:rsidRDefault="0009315C" w:rsidP="0009315C">
      <w:pPr>
        <w:jc w:val="center"/>
        <w:rPr>
          <w:sz w:val="24"/>
        </w:rPr>
      </w:pPr>
    </w:p>
    <w:p w14:paraId="355AFE5E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lastRenderedPageBreak/>
        <w:t xml:space="preserve">Предельная полезность </w:t>
      </w:r>
      <w:r>
        <w:rPr>
          <w:sz w:val="24"/>
          <w:u w:val="single"/>
        </w:rPr>
        <w:t>редкого</w:t>
      </w:r>
      <w:r>
        <w:rPr>
          <w:sz w:val="24"/>
        </w:rPr>
        <w:t xml:space="preserve"> блага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09315C" w14:paraId="2CB6C5B6" w14:textId="77777777" w:rsidTr="008D0E4E">
        <w:tc>
          <w:tcPr>
            <w:tcW w:w="4261" w:type="dxa"/>
          </w:tcPr>
          <w:p w14:paraId="7EDD19F6" w14:textId="77777777" w:rsidR="0009315C" w:rsidRDefault="004736BB" w:rsidP="008D0E4E">
            <w:pPr>
              <w:jc w:val="center"/>
              <w:rPr>
                <w:sz w:val="24"/>
                <w:lang w:val="en-US"/>
              </w:rPr>
            </w:pPr>
            <w:r w:rsidRPr="004736BB">
              <w:rPr>
                <w:noProof/>
                <w:snapToGrid/>
                <w:sz w:val="20"/>
              </w:rPr>
              <w:pict w14:anchorId="178744CB">
                <v:shape id="_x0000_i1083" type="#_x0000_t75" alt="" style="width:163.15pt;height:85.8pt;mso-width-percent:0;mso-height-percent:0;mso-width-percent:0;mso-height-percent:0" fillcolor="window">
                  <v:imagedata r:id="rId33" o:title=""/>
                </v:shape>
              </w:pict>
            </w:r>
          </w:p>
        </w:tc>
        <w:tc>
          <w:tcPr>
            <w:tcW w:w="4261" w:type="dxa"/>
            <w:vAlign w:val="bottom"/>
          </w:tcPr>
          <w:p w14:paraId="0339ECF4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 xml:space="preserve">Предельная полезность редкого блага всегда     </w:t>
            </w:r>
            <w:r>
              <w:rPr>
                <w:sz w:val="24"/>
                <w:u w:val="single"/>
              </w:rPr>
              <w:t>положительна</w:t>
            </w:r>
          </w:p>
          <w:p w14:paraId="60440669" w14:textId="77777777" w:rsidR="0009315C" w:rsidRDefault="0009315C" w:rsidP="008D0E4E">
            <w:pPr>
              <w:rPr>
                <w:sz w:val="24"/>
              </w:rPr>
            </w:pPr>
          </w:p>
        </w:tc>
      </w:tr>
    </w:tbl>
    <w:p w14:paraId="7ACBA03E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47"/>
        <w:gridCol w:w="329"/>
        <w:gridCol w:w="4261"/>
      </w:tblGrid>
      <w:tr w:rsidR="0009315C" w14:paraId="0E200832" w14:textId="77777777" w:rsidTr="008D0E4E">
        <w:trPr>
          <w:jc w:val="center"/>
        </w:trPr>
        <w:tc>
          <w:tcPr>
            <w:tcW w:w="3247" w:type="dxa"/>
            <w:vAlign w:val="center"/>
          </w:tcPr>
          <w:p w14:paraId="70CF7583" w14:textId="77777777" w:rsidR="0009315C" w:rsidRPr="004555FD" w:rsidRDefault="0009315C" w:rsidP="008D0E4E">
            <w:pPr>
              <w:jc w:val="center"/>
              <w:rPr>
                <w:b/>
                <w:sz w:val="24"/>
              </w:rPr>
            </w:pPr>
            <w:r w:rsidRPr="004555FD">
              <w:rPr>
                <w:b/>
                <w:sz w:val="24"/>
              </w:rPr>
              <w:t>Закон убывающей предельной полезности</w:t>
            </w:r>
          </w:p>
        </w:tc>
        <w:tc>
          <w:tcPr>
            <w:tcW w:w="329" w:type="dxa"/>
            <w:vAlign w:val="center"/>
          </w:tcPr>
          <w:p w14:paraId="61DC20B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261" w:type="dxa"/>
            <w:vAlign w:val="center"/>
          </w:tcPr>
          <w:p w14:paraId="54DF1B1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предельная полезность тем ниже, чем больше количество полезности единиц блата использует потребитель.</w:t>
            </w:r>
          </w:p>
        </w:tc>
      </w:tr>
    </w:tbl>
    <w:p w14:paraId="7DE725C6" w14:textId="77777777" w:rsidR="0009315C" w:rsidRDefault="0009315C" w:rsidP="0009315C">
      <w:pPr>
        <w:rPr>
          <w:sz w:val="24"/>
        </w:rPr>
      </w:pPr>
    </w:p>
    <w:p w14:paraId="27A1254D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Предельная полезность служит </w:t>
      </w:r>
      <w:r>
        <w:rPr>
          <w:sz w:val="24"/>
          <w:u w:val="single"/>
        </w:rPr>
        <w:t>базой</w:t>
      </w:r>
      <w:r>
        <w:rPr>
          <w:sz w:val="24"/>
        </w:rPr>
        <w:t xml:space="preserve"> сопоставимости благ. </w:t>
      </w:r>
      <w:r>
        <w:rPr>
          <w:sz w:val="24"/>
          <w:u w:val="single"/>
        </w:rPr>
        <w:t>Обмен</w:t>
      </w:r>
      <w:r>
        <w:rPr>
          <w:sz w:val="24"/>
        </w:rPr>
        <w:t xml:space="preserve"> осуществляется на базе </w:t>
      </w:r>
      <w:r>
        <w:rPr>
          <w:sz w:val="24"/>
          <w:u w:val="single"/>
        </w:rPr>
        <w:t>равенства</w:t>
      </w:r>
      <w:r>
        <w:rPr>
          <w:sz w:val="24"/>
        </w:rPr>
        <w:t xml:space="preserve"> удельных предельных полезностей благ.</w:t>
      </w:r>
    </w:p>
    <w:p w14:paraId="6C20C4ED" w14:textId="77777777" w:rsidR="0009315C" w:rsidRDefault="0009315C" w:rsidP="0009315C">
      <w:pPr>
        <w:rPr>
          <w:sz w:val="24"/>
        </w:rPr>
      </w:pPr>
    </w:p>
    <w:p w14:paraId="402F9CA7" w14:textId="673A87E0" w:rsidR="0009315C" w:rsidRPr="00106ADE" w:rsidRDefault="0009315C" w:rsidP="0009315C">
      <w:pPr>
        <w:jc w:val="center"/>
        <w:rPr>
          <w:b/>
          <w:sz w:val="24"/>
          <w:szCs w:val="24"/>
        </w:rPr>
      </w:pPr>
      <w:r w:rsidRPr="00106ADE">
        <w:rPr>
          <w:b/>
          <w:sz w:val="24"/>
          <w:szCs w:val="24"/>
        </w:rPr>
        <w:t xml:space="preserve">Правило </w:t>
      </w:r>
      <w:r w:rsidR="004F2F4A">
        <w:rPr>
          <w:b/>
          <w:sz w:val="24"/>
          <w:szCs w:val="24"/>
        </w:rPr>
        <w:t>максимизации полезности от набора благ</w:t>
      </w:r>
    </w:p>
    <w:p w14:paraId="7D998383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17"/>
        <w:gridCol w:w="425"/>
        <w:gridCol w:w="709"/>
        <w:gridCol w:w="425"/>
        <w:gridCol w:w="709"/>
        <w:gridCol w:w="425"/>
        <w:gridCol w:w="4111"/>
      </w:tblGrid>
      <w:tr w:rsidR="0009315C" w14:paraId="293B54FE" w14:textId="77777777" w:rsidTr="008D0E4E">
        <w:trPr>
          <w:cantSplit/>
          <w:jc w:val="center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14:paraId="0557386C" w14:textId="77777777" w:rsidR="0009315C" w:rsidRDefault="0009315C" w:rsidP="008D0E4E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MU</w:t>
            </w:r>
            <w:r>
              <w:rPr>
                <w:sz w:val="24"/>
                <w:vertAlign w:val="subscript"/>
                <w:lang w:val="en-US"/>
              </w:rPr>
              <w:t>x</w:t>
            </w:r>
          </w:p>
        </w:tc>
        <w:tc>
          <w:tcPr>
            <w:tcW w:w="425" w:type="dxa"/>
            <w:vMerge w:val="restart"/>
            <w:vAlign w:val="center"/>
          </w:tcPr>
          <w:p w14:paraId="7E1C363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58B18D" w14:textId="77777777" w:rsidR="0009315C" w:rsidRDefault="0009315C" w:rsidP="008D0E4E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MU</w:t>
            </w:r>
            <w:r>
              <w:rPr>
                <w:sz w:val="24"/>
                <w:vertAlign w:val="subscript"/>
                <w:lang w:val="en-US"/>
              </w:rPr>
              <w:t>y</w:t>
            </w:r>
          </w:p>
        </w:tc>
        <w:tc>
          <w:tcPr>
            <w:tcW w:w="425" w:type="dxa"/>
            <w:vMerge w:val="restart"/>
            <w:vAlign w:val="center"/>
          </w:tcPr>
          <w:p w14:paraId="34A0327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0BD84BC" w14:textId="77777777" w:rsidR="0009315C" w:rsidRDefault="0009315C" w:rsidP="008D0E4E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MU</w:t>
            </w:r>
            <w:r>
              <w:rPr>
                <w:sz w:val="24"/>
                <w:vertAlign w:val="subscript"/>
                <w:lang w:val="en-US"/>
              </w:rPr>
              <w:t>z</w:t>
            </w:r>
          </w:p>
        </w:tc>
        <w:tc>
          <w:tcPr>
            <w:tcW w:w="425" w:type="dxa"/>
            <w:vMerge w:val="restart"/>
            <w:vAlign w:val="center"/>
          </w:tcPr>
          <w:p w14:paraId="0199D0E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111" w:type="dxa"/>
            <w:vMerge w:val="restart"/>
          </w:tcPr>
          <w:p w14:paraId="04F0E985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MU</w:t>
            </w:r>
            <w:r>
              <w:rPr>
                <w:sz w:val="24"/>
              </w:rPr>
              <w:t xml:space="preserve"> последнего рубля потраченного на любой другой товар</w:t>
            </w:r>
          </w:p>
        </w:tc>
      </w:tr>
      <w:tr w:rsidR="0009315C" w14:paraId="409A8AEE" w14:textId="77777777" w:rsidTr="008D0E4E">
        <w:trPr>
          <w:cantSplit/>
          <w:jc w:val="center"/>
        </w:trPr>
        <w:tc>
          <w:tcPr>
            <w:tcW w:w="817" w:type="dxa"/>
            <w:vAlign w:val="center"/>
          </w:tcPr>
          <w:p w14:paraId="64384BEA" w14:textId="77777777" w:rsidR="0009315C" w:rsidRDefault="0009315C" w:rsidP="008D0E4E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  <w:lang w:val="en-US"/>
              </w:rPr>
              <w:t>x</w:t>
            </w:r>
          </w:p>
        </w:tc>
        <w:tc>
          <w:tcPr>
            <w:tcW w:w="425" w:type="dxa"/>
            <w:vMerge/>
            <w:vAlign w:val="center"/>
          </w:tcPr>
          <w:p w14:paraId="5EC5473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14A08CF" w14:textId="77777777" w:rsidR="0009315C" w:rsidRDefault="0009315C" w:rsidP="008D0E4E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  <w:lang w:val="en-US"/>
              </w:rPr>
              <w:t>y</w:t>
            </w:r>
          </w:p>
        </w:tc>
        <w:tc>
          <w:tcPr>
            <w:tcW w:w="425" w:type="dxa"/>
            <w:vMerge/>
            <w:vAlign w:val="center"/>
          </w:tcPr>
          <w:p w14:paraId="2040C26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6F6E6452" w14:textId="77777777" w:rsidR="0009315C" w:rsidRDefault="0009315C" w:rsidP="008D0E4E">
            <w:pPr>
              <w:jc w:val="center"/>
              <w:rPr>
                <w:sz w:val="24"/>
                <w:vertAlign w:val="subscript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>
              <w:rPr>
                <w:sz w:val="24"/>
                <w:vertAlign w:val="subscript"/>
                <w:lang w:val="en-US"/>
              </w:rPr>
              <w:t>z</w:t>
            </w:r>
          </w:p>
        </w:tc>
        <w:tc>
          <w:tcPr>
            <w:tcW w:w="425" w:type="dxa"/>
            <w:vMerge/>
            <w:vAlign w:val="center"/>
          </w:tcPr>
          <w:p w14:paraId="790B908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4111" w:type="dxa"/>
            <w:vMerge/>
          </w:tcPr>
          <w:p w14:paraId="4BB3824C" w14:textId="77777777" w:rsidR="0009315C" w:rsidRDefault="0009315C" w:rsidP="008D0E4E">
            <w:pPr>
              <w:rPr>
                <w:sz w:val="24"/>
                <w:lang w:val="en-US"/>
              </w:rPr>
            </w:pPr>
          </w:p>
        </w:tc>
      </w:tr>
    </w:tbl>
    <w:p w14:paraId="03D0A6D4" w14:textId="77777777" w:rsidR="0009315C" w:rsidRDefault="0009315C" w:rsidP="0009315C">
      <w:pPr>
        <w:jc w:val="left"/>
        <w:rPr>
          <w:sz w:val="24"/>
          <w:lang w:val="en-US"/>
        </w:rPr>
      </w:pPr>
      <w:r>
        <w:rPr>
          <w:sz w:val="24"/>
          <w:lang w:val="en-US"/>
        </w:rPr>
        <w:t xml:space="preserve">      </w:t>
      </w:r>
    </w:p>
    <w:p w14:paraId="769CC8BC" w14:textId="77777777" w:rsidR="0009315C" w:rsidRDefault="004736BB" w:rsidP="0009315C">
      <w:pPr>
        <w:jc w:val="center"/>
        <w:rPr>
          <w:sz w:val="24"/>
          <w:lang w:val="en-US"/>
        </w:rPr>
      </w:pPr>
      <w:r w:rsidRPr="004736BB">
        <w:rPr>
          <w:noProof/>
          <w:snapToGrid/>
          <w:sz w:val="24"/>
        </w:rPr>
        <w:pict w14:anchorId="4966B611">
          <v:shape id="_x0000_i1082" type="#_x0000_t75" alt="" style="width:285.7pt;height:121pt;mso-width-percent:0;mso-height-percent:0;mso-width-percent:0;mso-height-percent:0" fillcolor="window">
            <v:imagedata r:id="rId34" o:title=""/>
          </v:shape>
        </w:pict>
      </w:r>
    </w:p>
    <w:p w14:paraId="77CDDD90" w14:textId="77777777" w:rsidR="0009315C" w:rsidRDefault="0009315C" w:rsidP="0009315C">
      <w:pPr>
        <w:jc w:val="center"/>
        <w:rPr>
          <w:sz w:val="24"/>
          <w:lang w:val="en-US"/>
        </w:rPr>
      </w:pPr>
    </w:p>
    <w:p w14:paraId="2FB9D486" w14:textId="77777777" w:rsidR="0009315C" w:rsidRDefault="0009315C" w:rsidP="0009315C">
      <w:pPr>
        <w:pStyle w:val="9"/>
      </w:pPr>
      <w:r>
        <w:t>Парадокс воды и алмаза</w:t>
      </w:r>
    </w:p>
    <w:p w14:paraId="071AF239" w14:textId="77777777" w:rsidR="0009315C" w:rsidRDefault="0009315C" w:rsidP="0009315C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647"/>
        <w:gridCol w:w="2648"/>
      </w:tblGrid>
      <w:tr w:rsidR="0009315C" w14:paraId="19999F64" w14:textId="77777777" w:rsidTr="008D0E4E">
        <w:trPr>
          <w:jc w:val="center"/>
        </w:trPr>
        <w:tc>
          <w:tcPr>
            <w:tcW w:w="2647" w:type="dxa"/>
          </w:tcPr>
          <w:p w14:paraId="2FCB2A82" w14:textId="77777777" w:rsidR="0009315C" w:rsidRDefault="0009315C" w:rsidP="008D0E4E">
            <w:pPr>
              <w:jc w:val="center"/>
              <w:rPr>
                <w:sz w:val="24"/>
                <w:u w:val="single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2648" w:type="dxa"/>
          </w:tcPr>
          <w:p w14:paraId="202A80BD" w14:textId="77777777" w:rsidR="0009315C" w:rsidRDefault="0009315C" w:rsidP="008D0E4E">
            <w:pPr>
              <w:jc w:val="center"/>
              <w:rPr>
                <w:sz w:val="24"/>
                <w:u w:val="single"/>
              </w:rPr>
            </w:pPr>
            <w:r>
              <w:rPr>
                <w:sz w:val="24"/>
              </w:rPr>
              <w:t>Алмаз</w:t>
            </w:r>
          </w:p>
        </w:tc>
      </w:tr>
    </w:tbl>
    <w:p w14:paraId="358472CE" w14:textId="77777777" w:rsidR="0009315C" w:rsidRDefault="0009315C" w:rsidP="0009315C">
      <w:pPr>
        <w:jc w:val="center"/>
        <w:rPr>
          <w:sz w:val="24"/>
          <w:u w:val="single"/>
        </w:rPr>
      </w:pPr>
    </w:p>
    <w:p w14:paraId="35351A82" w14:textId="77777777" w:rsidR="0009315C" w:rsidRDefault="0009315C" w:rsidP="0009315C">
      <w:pPr>
        <w:pStyle w:val="9"/>
      </w:pPr>
      <w:r>
        <w:t>Ординалистский анализ полезности</w:t>
      </w:r>
    </w:p>
    <w:p w14:paraId="5146C69E" w14:textId="77777777" w:rsidR="0009315C" w:rsidRDefault="0009315C" w:rsidP="0009315C">
      <w:pPr>
        <w:rPr>
          <w:sz w:val="24"/>
          <w:u w:val="single"/>
        </w:rPr>
      </w:pPr>
    </w:p>
    <w:p w14:paraId="233E69A0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Основной инструмент анализа — кривые безразличия</w:t>
      </w:r>
    </w:p>
    <w:p w14:paraId="2C66EAE1" w14:textId="77777777" w:rsidR="0009315C" w:rsidRDefault="0009315C" w:rsidP="0009315C">
      <w:pPr>
        <w:rPr>
          <w:sz w:val="24"/>
        </w:rPr>
      </w:pPr>
    </w:p>
    <w:p w14:paraId="034D85B8" w14:textId="77777777" w:rsidR="0009315C" w:rsidRDefault="0009315C" w:rsidP="0009315C">
      <w:pPr>
        <w:pStyle w:val="9"/>
      </w:pPr>
      <w:r>
        <w:t>Кривые безразличия</w:t>
      </w:r>
    </w:p>
    <w:p w14:paraId="500F9E5D" w14:textId="77777777" w:rsidR="0009315C" w:rsidRDefault="0009315C" w:rsidP="0009315C">
      <w:pPr>
        <w:ind w:firstLine="720"/>
        <w:rPr>
          <w:sz w:val="24"/>
        </w:rPr>
      </w:pPr>
    </w:p>
    <w:p w14:paraId="023B2A50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F1A0724">
          <v:shape id="_x0000_i1081" type="#_x0000_t75" alt="" style="width:170.05pt;height:124.85pt;mso-width-percent:0;mso-height-percent:0;mso-width-percent:0;mso-height-percent:0" fillcolor="window">
            <v:imagedata r:id="rId35" o:title=""/>
          </v:shape>
        </w:pict>
      </w:r>
    </w:p>
    <w:p w14:paraId="32D2DEFC" w14:textId="77777777" w:rsidR="0009315C" w:rsidRDefault="0009315C" w:rsidP="0009315C">
      <w:pPr>
        <w:rPr>
          <w:sz w:val="24"/>
          <w:u w:val="single"/>
          <w:lang w:val="en-US"/>
        </w:rPr>
      </w:pPr>
    </w:p>
    <w:p w14:paraId="5EC12B8F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  <w:u w:val="single"/>
        </w:rPr>
        <w:lastRenderedPageBreak/>
        <w:t>Кривая безразличия</w:t>
      </w:r>
      <w:r>
        <w:rPr>
          <w:sz w:val="24"/>
        </w:rPr>
        <w:t xml:space="preserve"> — кривая, каждая точка которой показывает одинаковый уровень удовлетворения потребностей потребителя</w:t>
      </w:r>
    </w:p>
    <w:p w14:paraId="33B0FEC4" w14:textId="77777777" w:rsidR="0009315C" w:rsidRDefault="0009315C" w:rsidP="0009315C">
      <w:pPr>
        <w:rPr>
          <w:sz w:val="24"/>
        </w:rPr>
      </w:pPr>
    </w:p>
    <w:p w14:paraId="282A7BAC" w14:textId="77777777" w:rsidR="0009315C" w:rsidRDefault="0009315C" w:rsidP="0009315C">
      <w:pPr>
        <w:jc w:val="center"/>
        <w:rPr>
          <w:sz w:val="24"/>
          <w:lang w:val="en-US"/>
        </w:rPr>
      </w:pPr>
      <w:r>
        <w:rPr>
          <w:sz w:val="24"/>
        </w:rPr>
        <w:t>Карта кривых безразличия</w:t>
      </w:r>
    </w:p>
    <w:p w14:paraId="00D7407E" w14:textId="77777777" w:rsidR="0009315C" w:rsidRDefault="0009315C" w:rsidP="0009315C">
      <w:pPr>
        <w:jc w:val="center"/>
        <w:rPr>
          <w:sz w:val="24"/>
          <w:lang w:val="en-US"/>
        </w:rPr>
      </w:pPr>
    </w:p>
    <w:p w14:paraId="5CD1CE6E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730A2169">
          <v:shape id="_x0000_i1080" type="#_x0000_t75" alt="" style="width:186.15pt;height:123.3pt;mso-width-percent:0;mso-height-percent:0;mso-width-percent:0;mso-height-percent:0" fillcolor="window">
            <v:imagedata r:id="rId36" o:title=""/>
          </v:shape>
        </w:pict>
      </w:r>
    </w:p>
    <w:p w14:paraId="77E935B0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Карта безразличия — графическое отображение </w:t>
      </w:r>
      <w:r>
        <w:rPr>
          <w:sz w:val="24"/>
          <w:u w:val="single"/>
        </w:rPr>
        <w:t>системы предпочтений</w:t>
      </w:r>
      <w:r>
        <w:rPr>
          <w:sz w:val="24"/>
        </w:rPr>
        <w:t xml:space="preserve"> потребителя</w:t>
      </w:r>
    </w:p>
    <w:p w14:paraId="48BDA38A" w14:textId="77777777" w:rsidR="0009315C" w:rsidRDefault="0009315C" w:rsidP="0009315C">
      <w:pPr>
        <w:rPr>
          <w:sz w:val="24"/>
        </w:rPr>
      </w:pPr>
    </w:p>
    <w:p w14:paraId="2E37AFB0" w14:textId="77777777" w:rsidR="0009315C" w:rsidRDefault="0009315C" w:rsidP="0009315C">
      <w:pPr>
        <w:jc w:val="center"/>
        <w:rPr>
          <w:sz w:val="24"/>
          <w:lang w:val="en-US"/>
        </w:rPr>
      </w:pPr>
      <w:r>
        <w:rPr>
          <w:sz w:val="24"/>
        </w:rPr>
        <w:t>Бюджетное ограничение</w:t>
      </w:r>
    </w:p>
    <w:p w14:paraId="295BC283" w14:textId="77777777" w:rsidR="0009315C" w:rsidRDefault="0009315C" w:rsidP="0009315C">
      <w:pPr>
        <w:jc w:val="center"/>
        <w:rPr>
          <w:sz w:val="24"/>
          <w:lang w:val="en-US"/>
        </w:rPr>
      </w:pPr>
    </w:p>
    <w:p w14:paraId="4041F1AF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28517395">
          <v:shape id="_x0000_i1079" type="#_x0000_t75" alt="" style="width:177.7pt;height:127.15pt;mso-width-percent:0;mso-height-percent:0;mso-width-percent:0;mso-height-percent:0" fillcolor="window">
            <v:imagedata r:id="rId37" o:title=""/>
          </v:shape>
        </w:pict>
      </w:r>
    </w:p>
    <w:p w14:paraId="3CE19519" w14:textId="7C34C988" w:rsidR="0009315C" w:rsidRDefault="002E37A7" w:rsidP="0009315C">
      <w:pPr>
        <w:rPr>
          <w:sz w:val="24"/>
          <w:lang w:val="en-US"/>
        </w:rPr>
      </w:pPr>
      <w:r>
        <w:rPr>
          <w:sz w:val="24"/>
          <w:lang w:val="en-US"/>
        </w:rPr>
        <w:t xml:space="preserve">C = W x L + r x K;  L = C/W – K/W x r;  K = C/r – L/r x </w:t>
      </w:r>
      <w:r w:rsidR="00A3753D">
        <w:rPr>
          <w:sz w:val="24"/>
          <w:lang w:val="en-US"/>
        </w:rPr>
        <w:t>W</w:t>
      </w:r>
    </w:p>
    <w:p w14:paraId="3521C7B5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Бюджетное ограничение — показывает, какое количество продукции можно приобрести за данную сумму денег.</w:t>
      </w:r>
    </w:p>
    <w:p w14:paraId="6BF74C9C" w14:textId="77777777" w:rsidR="0009315C" w:rsidRDefault="0009315C" w:rsidP="0009315C">
      <w:pPr>
        <w:rPr>
          <w:sz w:val="24"/>
        </w:rPr>
      </w:pPr>
    </w:p>
    <w:p w14:paraId="0942DF0E" w14:textId="77777777" w:rsidR="0009315C" w:rsidRDefault="0009315C" w:rsidP="0009315C">
      <w:pPr>
        <w:rPr>
          <w:sz w:val="24"/>
        </w:rPr>
      </w:pPr>
      <w:r>
        <w:rPr>
          <w:sz w:val="24"/>
        </w:rPr>
        <w:t xml:space="preserve">Если I - доход потребителя, Р — цена блага А, Р — цена блага В, Н и </w:t>
      </w:r>
      <w:r>
        <w:rPr>
          <w:sz w:val="24"/>
          <w:lang w:val="en-US"/>
        </w:rPr>
        <w:t>Y</w:t>
      </w:r>
      <w:r>
        <w:rPr>
          <w:sz w:val="24"/>
        </w:rPr>
        <w:t xml:space="preserve"> - купленные количества блага А и В, то уравнение бюджетного ограничения можно записать следующим образом:</w:t>
      </w:r>
    </w:p>
    <w:p w14:paraId="6573E297" w14:textId="77777777" w:rsidR="0009315C" w:rsidRDefault="0009315C" w:rsidP="0009315C">
      <w:pPr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I = R</w:t>
      </w:r>
      <w:r>
        <w:rPr>
          <w:b/>
          <w:sz w:val="24"/>
          <w:vertAlign w:val="subscript"/>
          <w:lang w:val="en-US"/>
        </w:rPr>
        <w:t>x</w:t>
      </w:r>
      <w:r>
        <w:rPr>
          <w:b/>
          <w:sz w:val="24"/>
          <w:lang w:val="en-US"/>
        </w:rPr>
        <w:t>X + P</w:t>
      </w:r>
      <w:r>
        <w:rPr>
          <w:b/>
          <w:sz w:val="24"/>
          <w:vertAlign w:val="subscript"/>
          <w:lang w:val="en-US"/>
        </w:rPr>
        <w:t>y</w:t>
      </w:r>
      <w:r>
        <w:rPr>
          <w:b/>
          <w:sz w:val="24"/>
          <w:lang w:val="en-US"/>
        </w:rPr>
        <w:t>Y</w:t>
      </w:r>
    </w:p>
    <w:p w14:paraId="29C8B823" w14:textId="77777777" w:rsidR="0009315C" w:rsidRDefault="0009315C" w:rsidP="0009315C">
      <w:pPr>
        <w:rPr>
          <w:sz w:val="24"/>
          <w:lang w:val="en-US"/>
        </w:rPr>
      </w:pPr>
      <w:r>
        <w:rPr>
          <w:sz w:val="24"/>
        </w:rPr>
        <w:t>Или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47"/>
        <w:gridCol w:w="903"/>
        <w:gridCol w:w="426"/>
        <w:gridCol w:w="567"/>
      </w:tblGrid>
      <w:tr w:rsidR="0009315C" w14:paraId="612DF48A" w14:textId="77777777" w:rsidTr="008D0E4E">
        <w:trPr>
          <w:cantSplit/>
          <w:trHeight w:val="347"/>
          <w:jc w:val="center"/>
        </w:trPr>
        <w:tc>
          <w:tcPr>
            <w:tcW w:w="847" w:type="dxa"/>
            <w:vMerge w:val="restart"/>
            <w:vAlign w:val="center"/>
          </w:tcPr>
          <w:p w14:paraId="144CE52B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Y = -</w:t>
            </w:r>
          </w:p>
        </w:tc>
        <w:tc>
          <w:tcPr>
            <w:tcW w:w="903" w:type="dxa"/>
            <w:tcBorders>
              <w:bottom w:val="single" w:sz="4" w:space="0" w:color="auto"/>
            </w:tcBorders>
            <w:vAlign w:val="center"/>
          </w:tcPr>
          <w:p w14:paraId="65005CEA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  <w:vertAlign w:val="subscript"/>
                <w:lang w:val="en-US"/>
              </w:rPr>
              <w:t>x</w:t>
            </w:r>
            <w:r>
              <w:rPr>
                <w:b/>
                <w:sz w:val="24"/>
                <w:lang w:val="en-US"/>
              </w:rPr>
              <w:t>X</w:t>
            </w:r>
          </w:p>
        </w:tc>
        <w:tc>
          <w:tcPr>
            <w:tcW w:w="426" w:type="dxa"/>
            <w:vMerge w:val="restart"/>
            <w:vAlign w:val="center"/>
          </w:tcPr>
          <w:p w14:paraId="59F962FC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F573F8D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</w:p>
        </w:tc>
      </w:tr>
      <w:tr w:rsidR="0009315C" w14:paraId="5A9CB1C0" w14:textId="77777777" w:rsidTr="008D0E4E">
        <w:trPr>
          <w:cantSplit/>
          <w:trHeight w:val="348"/>
          <w:jc w:val="center"/>
        </w:trPr>
        <w:tc>
          <w:tcPr>
            <w:tcW w:w="847" w:type="dxa"/>
            <w:vMerge/>
            <w:vAlign w:val="center"/>
          </w:tcPr>
          <w:p w14:paraId="3B0B36B0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903" w:type="dxa"/>
            <w:vAlign w:val="center"/>
          </w:tcPr>
          <w:p w14:paraId="383DCEA3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  <w:vertAlign w:val="subscript"/>
                <w:lang w:val="en-US"/>
              </w:rPr>
              <w:t>y</w:t>
            </w:r>
          </w:p>
        </w:tc>
        <w:tc>
          <w:tcPr>
            <w:tcW w:w="426" w:type="dxa"/>
            <w:vMerge/>
            <w:vAlign w:val="center"/>
          </w:tcPr>
          <w:p w14:paraId="362D0EBE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567" w:type="dxa"/>
            <w:vAlign w:val="center"/>
          </w:tcPr>
          <w:p w14:paraId="799B6C75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  <w:vertAlign w:val="subscript"/>
                <w:lang w:val="en-US"/>
              </w:rPr>
              <w:t>y</w:t>
            </w:r>
          </w:p>
        </w:tc>
      </w:tr>
    </w:tbl>
    <w:p w14:paraId="485BE64B" w14:textId="77777777" w:rsidR="0009315C" w:rsidRDefault="0009315C" w:rsidP="0009315C">
      <w:pPr>
        <w:jc w:val="center"/>
        <w:rPr>
          <w:sz w:val="24"/>
        </w:rPr>
      </w:pPr>
    </w:p>
    <w:p w14:paraId="089EB965" w14:textId="77777777" w:rsidR="0009315C" w:rsidRDefault="0009315C" w:rsidP="0009315C">
      <w:pPr>
        <w:rPr>
          <w:sz w:val="24"/>
        </w:rPr>
      </w:pPr>
      <w:r>
        <w:rPr>
          <w:sz w:val="24"/>
        </w:rPr>
        <w:t xml:space="preserve">Где  </w:t>
      </w:r>
    </w:p>
    <w:p w14:paraId="4C3B0B9E" w14:textId="77777777" w:rsidR="0009315C" w:rsidRDefault="0009315C" w:rsidP="0009315C">
      <w:pPr>
        <w:ind w:left="720"/>
        <w:rPr>
          <w:sz w:val="24"/>
        </w:rPr>
      </w:pPr>
      <w:r>
        <w:rPr>
          <w:sz w:val="24"/>
        </w:rPr>
        <w:t>Р</w:t>
      </w:r>
      <w:r>
        <w:rPr>
          <w:sz w:val="24"/>
          <w:vertAlign w:val="subscript"/>
          <w:lang w:val="en-US"/>
        </w:rPr>
        <w:t>x</w:t>
      </w:r>
      <w:r>
        <w:rPr>
          <w:sz w:val="24"/>
        </w:rPr>
        <w:t xml:space="preserve"> /Р</w:t>
      </w:r>
      <w:r>
        <w:rPr>
          <w:sz w:val="24"/>
          <w:vertAlign w:val="subscript"/>
          <w:lang w:val="en-US"/>
        </w:rPr>
        <w:t>y</w:t>
      </w:r>
      <w:r>
        <w:rPr>
          <w:sz w:val="24"/>
        </w:rPr>
        <w:t xml:space="preserve"> — угловой коэффициент прямой расходов, который измеряет наклон этой прямой к оси абсцисс.</w:t>
      </w:r>
    </w:p>
    <w:p w14:paraId="10398185" w14:textId="77777777" w:rsidR="0009315C" w:rsidRDefault="0009315C" w:rsidP="0009315C">
      <w:pPr>
        <w:rPr>
          <w:sz w:val="24"/>
        </w:rPr>
      </w:pPr>
    </w:p>
    <w:p w14:paraId="092A8BFC" w14:textId="77777777" w:rsidR="0009315C" w:rsidRDefault="0009315C" w:rsidP="0009315C">
      <w:pPr>
        <w:rPr>
          <w:sz w:val="24"/>
        </w:rPr>
      </w:pPr>
      <w:r>
        <w:rPr>
          <w:sz w:val="24"/>
        </w:rPr>
        <w:t xml:space="preserve">При Х == О, </w:t>
      </w:r>
      <w:r>
        <w:rPr>
          <w:sz w:val="24"/>
          <w:lang w:val="en-US"/>
        </w:rPr>
        <w:t>Y</w:t>
      </w:r>
      <w:r>
        <w:rPr>
          <w:sz w:val="24"/>
        </w:rPr>
        <w:t xml:space="preserve"> = </w:t>
      </w:r>
      <w:r>
        <w:rPr>
          <w:sz w:val="24"/>
          <w:lang w:val="en-US"/>
        </w:rPr>
        <w:t>I</w:t>
      </w:r>
      <w:r>
        <w:rPr>
          <w:sz w:val="24"/>
        </w:rPr>
        <w:t>/</w:t>
      </w:r>
      <w:r>
        <w:rPr>
          <w:sz w:val="24"/>
          <w:lang w:val="en-US"/>
        </w:rPr>
        <w:t>P</w:t>
      </w:r>
      <w:r>
        <w:rPr>
          <w:sz w:val="24"/>
          <w:vertAlign w:val="subscript"/>
          <w:lang w:val="en-US"/>
        </w:rPr>
        <w:t>y</w:t>
      </w:r>
      <w:r>
        <w:rPr>
          <w:sz w:val="24"/>
        </w:rPr>
        <w:t xml:space="preserve"> , весь доход потребителя расходуется на благо В.</w:t>
      </w:r>
    </w:p>
    <w:p w14:paraId="4048ECA8" w14:textId="77777777" w:rsidR="0009315C" w:rsidRDefault="0009315C" w:rsidP="0009315C">
      <w:pPr>
        <w:rPr>
          <w:sz w:val="24"/>
        </w:rPr>
      </w:pPr>
      <w:r>
        <w:rPr>
          <w:sz w:val="24"/>
        </w:rPr>
        <w:t>При Y == О, Х = I/P</w:t>
      </w:r>
      <w:r>
        <w:rPr>
          <w:sz w:val="24"/>
          <w:vertAlign w:val="subscript"/>
          <w:lang w:val="en-US"/>
        </w:rPr>
        <w:t>x</w:t>
      </w:r>
      <w:r>
        <w:rPr>
          <w:sz w:val="24"/>
        </w:rPr>
        <w:t xml:space="preserve"> , весь доход расходуется на благо А.</w:t>
      </w:r>
    </w:p>
    <w:p w14:paraId="48ABC604" w14:textId="77777777" w:rsidR="0009315C" w:rsidRDefault="0009315C" w:rsidP="0009315C">
      <w:pPr>
        <w:rPr>
          <w:sz w:val="24"/>
        </w:rPr>
      </w:pPr>
    </w:p>
    <w:p w14:paraId="00D87142" w14:textId="77777777" w:rsidR="0009315C" w:rsidRDefault="0009315C" w:rsidP="0009315C">
      <w:pPr>
        <w:pStyle w:val="30"/>
      </w:pPr>
      <w:r>
        <w:t>Положение равновесия потребителя (оптимум потребителя)</w:t>
      </w:r>
    </w:p>
    <w:p w14:paraId="0A7D9060" w14:textId="77777777" w:rsidR="0009315C" w:rsidRDefault="004736BB" w:rsidP="0009315C">
      <w:pPr>
        <w:jc w:val="center"/>
        <w:rPr>
          <w:sz w:val="24"/>
          <w:lang w:val="en-US"/>
        </w:rPr>
      </w:pPr>
      <w:r w:rsidRPr="004736BB">
        <w:rPr>
          <w:noProof/>
          <w:snapToGrid/>
          <w:sz w:val="24"/>
        </w:rPr>
        <w:lastRenderedPageBreak/>
        <w:pict w14:anchorId="51A0BB1F">
          <v:shape id="_x0000_i1078" type="#_x0000_t75" alt="" style="width:180pt;height:119.5pt;mso-width-percent:0;mso-height-percent:0;mso-width-percent:0;mso-height-percent:0" fillcolor="window">
            <v:imagedata r:id="rId38" o:title=""/>
          </v:shape>
        </w:pict>
      </w:r>
    </w:p>
    <w:p w14:paraId="0E186A7A" w14:textId="77777777" w:rsidR="0009315C" w:rsidRDefault="0009315C" w:rsidP="0009315C">
      <w:pPr>
        <w:jc w:val="center"/>
        <w:rPr>
          <w:sz w:val="24"/>
          <w:lang w:val="en-US"/>
        </w:rPr>
      </w:pPr>
    </w:p>
    <w:p w14:paraId="59B980C1" w14:textId="77777777" w:rsidR="0009315C" w:rsidRDefault="0009315C" w:rsidP="0009315C">
      <w:pPr>
        <w:rPr>
          <w:sz w:val="24"/>
        </w:rPr>
      </w:pPr>
      <w:r>
        <w:rPr>
          <w:sz w:val="24"/>
        </w:rPr>
        <w:t xml:space="preserve">Положение равновенсия потребителя — точка касания кривой безразличия с бюджетным ограничением (точка </w:t>
      </w:r>
      <w:r>
        <w:rPr>
          <w:sz w:val="24"/>
          <w:lang w:val="en-US"/>
        </w:rPr>
        <w:t>D</w:t>
      </w:r>
      <w:r>
        <w:rPr>
          <w:sz w:val="24"/>
        </w:rPr>
        <w:t>)</w:t>
      </w:r>
    </w:p>
    <w:p w14:paraId="3C8D57AC" w14:textId="77777777" w:rsidR="0009315C" w:rsidRDefault="0009315C" w:rsidP="0009315C">
      <w:pPr>
        <w:pStyle w:val="30"/>
        <w:keepNext/>
        <w:keepLines/>
        <w:widowControl/>
        <w:jc w:val="both"/>
      </w:pPr>
    </w:p>
    <w:p w14:paraId="156944B1" w14:textId="77777777" w:rsidR="0009315C" w:rsidRDefault="0009315C" w:rsidP="0009315C">
      <w:pPr>
        <w:pStyle w:val="30"/>
        <w:keepNext/>
        <w:keepLines/>
        <w:widowControl/>
      </w:pPr>
      <w:r>
        <w:t>Условие оптимума потребителя:</w:t>
      </w:r>
    </w:p>
    <w:p w14:paraId="027D00AA" w14:textId="77777777" w:rsidR="0009315C" w:rsidRDefault="0009315C" w:rsidP="0009315C">
      <w:pPr>
        <w:keepNext/>
        <w:keepLines/>
        <w:widowControl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3"/>
        <w:gridCol w:w="851"/>
      </w:tblGrid>
      <w:tr w:rsidR="0009315C" w14:paraId="0A856297" w14:textId="77777777" w:rsidTr="008D0E4E">
        <w:trPr>
          <w:cantSplit/>
          <w:trHeight w:val="347"/>
          <w:jc w:val="center"/>
        </w:trPr>
        <w:tc>
          <w:tcPr>
            <w:tcW w:w="903" w:type="dxa"/>
            <w:tcBorders>
              <w:bottom w:val="single" w:sz="4" w:space="0" w:color="auto"/>
            </w:tcBorders>
            <w:vAlign w:val="center"/>
          </w:tcPr>
          <w:p w14:paraId="108F1C61" w14:textId="77777777" w:rsidR="0009315C" w:rsidRDefault="0009315C" w:rsidP="008D0E4E">
            <w:pPr>
              <w:keepNext/>
              <w:keepLines/>
              <w:widowControl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  <w:vertAlign w:val="subscript"/>
                <w:lang w:val="en-US"/>
              </w:rPr>
              <w:t>x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D406591" w14:textId="77777777" w:rsidR="0009315C" w:rsidRDefault="0009315C" w:rsidP="008D0E4E">
            <w:pPr>
              <w:keepNext/>
              <w:keepLines/>
              <w:widowControl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MU</w:t>
            </w:r>
            <w:r w:rsidRPr="00106ADE">
              <w:rPr>
                <w:b/>
                <w:sz w:val="24"/>
                <w:vertAlign w:val="subscript"/>
                <w:lang w:val="en-US"/>
              </w:rPr>
              <w:t>x</w:t>
            </w:r>
          </w:p>
        </w:tc>
      </w:tr>
      <w:tr w:rsidR="0009315C" w14:paraId="248C45DB" w14:textId="77777777" w:rsidTr="008D0E4E">
        <w:trPr>
          <w:cantSplit/>
          <w:trHeight w:val="348"/>
          <w:jc w:val="center"/>
        </w:trPr>
        <w:tc>
          <w:tcPr>
            <w:tcW w:w="903" w:type="dxa"/>
            <w:tcBorders>
              <w:top w:val="single" w:sz="4" w:space="0" w:color="auto"/>
            </w:tcBorders>
            <w:vAlign w:val="center"/>
          </w:tcPr>
          <w:p w14:paraId="3A23F872" w14:textId="77777777" w:rsidR="0009315C" w:rsidRDefault="0009315C" w:rsidP="008D0E4E">
            <w:pPr>
              <w:keepNext/>
              <w:keepLines/>
              <w:widowControl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  <w:vertAlign w:val="subscript"/>
                <w:lang w:val="en-US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0FF1318" w14:textId="77777777" w:rsidR="0009315C" w:rsidRDefault="0009315C" w:rsidP="008D0E4E">
            <w:pPr>
              <w:keepNext/>
              <w:keepLines/>
              <w:widowControl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MU</w:t>
            </w:r>
            <w:r w:rsidRPr="00106ADE">
              <w:rPr>
                <w:b/>
                <w:sz w:val="24"/>
                <w:vertAlign w:val="subscript"/>
                <w:lang w:val="en-US"/>
              </w:rPr>
              <w:t>y</w:t>
            </w:r>
          </w:p>
        </w:tc>
      </w:tr>
    </w:tbl>
    <w:p w14:paraId="346096A3" w14:textId="77777777" w:rsidR="0009315C" w:rsidRDefault="0009315C" w:rsidP="0009315C">
      <w:pPr>
        <w:rPr>
          <w:sz w:val="24"/>
        </w:rPr>
      </w:pPr>
    </w:p>
    <w:p w14:paraId="787FA7E7" w14:textId="14AEF860" w:rsidR="0009315C" w:rsidRPr="00D426C7" w:rsidRDefault="0026718F" w:rsidP="0009315C">
      <w:pPr>
        <w:jc w:val="center"/>
        <w:rPr>
          <w:sz w:val="24"/>
          <w:lang w:val="en-GB"/>
        </w:rPr>
        <w:sectPr w:rsidR="0009315C" w:rsidRPr="00D426C7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  <w:r>
        <w:rPr>
          <w:sz w:val="24"/>
          <w:lang w:val="en-GB"/>
        </w:rPr>
        <w:t xml:space="preserve"> MPK/r</w:t>
      </w:r>
      <w:r w:rsidR="00A139D7">
        <w:rPr>
          <w:sz w:val="24"/>
          <w:lang w:val="en-GB"/>
        </w:rPr>
        <w:t xml:space="preserve"> </w:t>
      </w:r>
      <w:r w:rsidRPr="00D426C7">
        <w:rPr>
          <w:sz w:val="24"/>
          <w:lang w:val="en-GB"/>
        </w:rPr>
        <w:t xml:space="preserve">= </w:t>
      </w:r>
      <w:r>
        <w:rPr>
          <w:sz w:val="24"/>
          <w:lang w:val="en-GB"/>
        </w:rPr>
        <w:t>MPL</w:t>
      </w:r>
      <w:r w:rsidRPr="00D426C7">
        <w:rPr>
          <w:sz w:val="24"/>
          <w:lang w:val="en-GB"/>
        </w:rPr>
        <w:t>/</w:t>
      </w:r>
      <w:r>
        <w:rPr>
          <w:sz w:val="24"/>
          <w:lang w:val="en-GB"/>
        </w:rPr>
        <w:t>W</w:t>
      </w:r>
    </w:p>
    <w:p w14:paraId="54594E11" w14:textId="77777777" w:rsidR="0009315C" w:rsidRPr="00345A95" w:rsidRDefault="0009315C" w:rsidP="0009315C">
      <w:pPr>
        <w:pStyle w:val="FR2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345A95"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Pr="00D426C7">
        <w:rPr>
          <w:rFonts w:ascii="Times New Roman" w:hAnsi="Times New Roman"/>
          <w:b/>
          <w:sz w:val="28"/>
          <w:szCs w:val="28"/>
          <w:lang w:val="en-GB"/>
        </w:rPr>
        <w:t xml:space="preserve"> II. </w:t>
      </w:r>
      <w:r w:rsidRPr="00345A95">
        <w:rPr>
          <w:rFonts w:ascii="Times New Roman" w:hAnsi="Times New Roman"/>
          <w:b/>
          <w:sz w:val="28"/>
          <w:szCs w:val="28"/>
        </w:rPr>
        <w:t>Фирма и ее роль в рыночной экономике.</w:t>
      </w:r>
    </w:p>
    <w:p w14:paraId="0114B37A" w14:textId="77777777" w:rsidR="0009315C" w:rsidRDefault="0009315C" w:rsidP="0009315C">
      <w:pPr>
        <w:pStyle w:val="FR2"/>
        <w:spacing w:before="0"/>
        <w:jc w:val="both"/>
        <w:rPr>
          <w:rFonts w:ascii="Times New Roman" w:hAnsi="Times New Roman"/>
          <w:sz w:val="24"/>
        </w:rPr>
      </w:pPr>
    </w:p>
    <w:p w14:paraId="123605DF" w14:textId="77777777" w:rsidR="0009315C" w:rsidRDefault="0009315C" w:rsidP="0009315C">
      <w:pPr>
        <w:ind w:left="2835" w:hanging="1134"/>
        <w:rPr>
          <w:b/>
          <w:sz w:val="24"/>
        </w:rPr>
      </w:pPr>
      <w:r>
        <w:rPr>
          <w:b/>
          <w:sz w:val="24"/>
        </w:rPr>
        <w:t xml:space="preserve">Тема 1. </w:t>
      </w:r>
      <w:r>
        <w:rPr>
          <w:b/>
          <w:sz w:val="24"/>
        </w:rPr>
        <w:tab/>
        <w:t>Экономическая природа фирмы. Основные формы деловых предприятий.</w:t>
      </w:r>
    </w:p>
    <w:p w14:paraId="3D8BF87B" w14:textId="77777777" w:rsidR="0009315C" w:rsidRDefault="0009315C" w:rsidP="0009315C">
      <w:pPr>
        <w:rPr>
          <w:sz w:val="24"/>
          <w:u w:val="single"/>
        </w:rPr>
      </w:pPr>
    </w:p>
    <w:p w14:paraId="3DC85C11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  <w:u w:val="single"/>
        </w:rPr>
        <w:t>Фирма</w:t>
      </w:r>
      <w:r>
        <w:rPr>
          <w:sz w:val="24"/>
        </w:rPr>
        <w:t xml:space="preserve"> — это экономический субъект, который занимается производственной деятельностью и обладает хозяйственной самостоятельностью (в принятии решений о том, что, как и в каких размерах производить, где, кому и по какой цене продавать свою продукцию).</w:t>
      </w:r>
    </w:p>
    <w:p w14:paraId="4A80BE02" w14:textId="77777777" w:rsidR="0009315C" w:rsidRDefault="0009315C" w:rsidP="0009315C">
      <w:pPr>
        <w:rPr>
          <w:sz w:val="24"/>
        </w:rPr>
      </w:pPr>
    </w:p>
    <w:p w14:paraId="480637A8" w14:textId="77777777" w:rsidR="0009315C" w:rsidRDefault="0009315C" w:rsidP="0009315C">
      <w:pPr>
        <w:rPr>
          <w:sz w:val="24"/>
        </w:rPr>
      </w:pPr>
      <w:r>
        <w:rPr>
          <w:sz w:val="24"/>
        </w:rPr>
        <w:t>Основные формы деловьк предприятий:</w:t>
      </w:r>
    </w:p>
    <w:p w14:paraId="3191F535" w14:textId="77777777" w:rsidR="0009315C" w:rsidRDefault="0009315C" w:rsidP="0009315C">
      <w:pPr>
        <w:rPr>
          <w:sz w:val="24"/>
        </w:rPr>
      </w:pPr>
    </w:p>
    <w:p w14:paraId="4778CF8A" w14:textId="77777777" w:rsidR="0009315C" w:rsidRDefault="0009315C" w:rsidP="008D0E4E">
      <w:pPr>
        <w:numPr>
          <w:ilvl w:val="0"/>
          <w:numId w:val="10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частнопредпринимательская фирма, </w:t>
      </w:r>
    </w:p>
    <w:p w14:paraId="00BEC072" w14:textId="77777777" w:rsidR="0009315C" w:rsidRDefault="0009315C" w:rsidP="008D0E4E">
      <w:pPr>
        <w:numPr>
          <w:ilvl w:val="0"/>
          <w:numId w:val="10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партнерство, </w:t>
      </w:r>
    </w:p>
    <w:p w14:paraId="30E98AB0" w14:textId="77777777" w:rsidR="0009315C" w:rsidRDefault="0009315C" w:rsidP="008D0E4E">
      <w:pPr>
        <w:numPr>
          <w:ilvl w:val="0"/>
          <w:numId w:val="10"/>
        </w:numPr>
        <w:tabs>
          <w:tab w:val="clear" w:pos="360"/>
          <w:tab w:val="num" w:pos="1800"/>
        </w:tabs>
        <w:ind w:left="1800"/>
        <w:rPr>
          <w:sz w:val="24"/>
          <w:lang w:val="en-US"/>
        </w:rPr>
      </w:pPr>
      <w:r>
        <w:rPr>
          <w:sz w:val="24"/>
        </w:rPr>
        <w:t>корпорация</w:t>
      </w:r>
    </w:p>
    <w:p w14:paraId="0A7A6167" w14:textId="77777777" w:rsidR="0009315C" w:rsidRDefault="0009315C" w:rsidP="0009315C">
      <w:pPr>
        <w:rPr>
          <w:sz w:val="24"/>
          <w:lang w:val="en-US"/>
        </w:rPr>
      </w:pPr>
    </w:p>
    <w:p w14:paraId="13F754C5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414B2203">
          <v:shape id="_x0000_i1077" type="#_x0000_t75" alt="" style="width:261.2pt;height:187.65pt;mso-width-percent:0;mso-height-percent:0;mso-width-percent:0;mso-height-percent:0" fillcolor="window">
            <v:imagedata r:id="rId39" o:title=""/>
          </v:shape>
        </w:pict>
      </w:r>
    </w:p>
    <w:p w14:paraId="127BC912" w14:textId="77777777" w:rsidR="0009315C" w:rsidRDefault="0009315C" w:rsidP="0009315C">
      <w:pPr>
        <w:pStyle w:val="30"/>
      </w:pPr>
      <w:r>
        <w:t>Формы деловых предприятий США (80-е годы, %)</w:t>
      </w:r>
    </w:p>
    <w:p w14:paraId="31DD7BEA" w14:textId="77777777" w:rsidR="0009315C" w:rsidRDefault="0009315C" w:rsidP="0009315C">
      <w:pPr>
        <w:jc w:val="center"/>
        <w:rPr>
          <w:sz w:val="24"/>
        </w:rPr>
      </w:pPr>
    </w:p>
    <w:p w14:paraId="18E77CF7" w14:textId="77777777" w:rsidR="0009315C" w:rsidRDefault="0009315C" w:rsidP="0009315C">
      <w:pPr>
        <w:ind w:left="3600" w:hanging="2160"/>
        <w:rPr>
          <w:b/>
          <w:sz w:val="24"/>
        </w:rPr>
      </w:pPr>
      <w:r>
        <w:rPr>
          <w:b/>
          <w:sz w:val="24"/>
        </w:rPr>
        <w:t xml:space="preserve">Тема 2. </w:t>
      </w:r>
      <w:r>
        <w:rPr>
          <w:b/>
          <w:sz w:val="24"/>
        </w:rPr>
        <w:tab/>
        <w:t>Доходы и издержки фирмы. Классификация издержек.</w:t>
      </w:r>
    </w:p>
    <w:p w14:paraId="03B1CD5D" w14:textId="77777777" w:rsidR="0009315C" w:rsidRDefault="0009315C" w:rsidP="0009315C">
      <w:pPr>
        <w:rPr>
          <w:sz w:val="24"/>
        </w:rPr>
      </w:pPr>
    </w:p>
    <w:p w14:paraId="57201867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Экономическая деятельность фирмы может быть описана производственной функцией:</w:t>
      </w:r>
    </w:p>
    <w:p w14:paraId="0554FEAD" w14:textId="77777777" w:rsidR="0009315C" w:rsidRDefault="0009315C" w:rsidP="0009315C">
      <w:pPr>
        <w:rPr>
          <w:sz w:val="24"/>
        </w:rPr>
      </w:pPr>
    </w:p>
    <w:p w14:paraId="28BAE726" w14:textId="77777777" w:rsidR="0009315C" w:rsidRP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Q</w:t>
      </w:r>
      <w:r w:rsidRPr="0009315C">
        <w:rPr>
          <w:b/>
          <w:sz w:val="24"/>
        </w:rPr>
        <w:t xml:space="preserve"> = </w:t>
      </w:r>
      <w:r>
        <w:rPr>
          <w:b/>
          <w:sz w:val="24"/>
          <w:lang w:val="en-US"/>
        </w:rPr>
        <w:t>f</w:t>
      </w:r>
      <w:r w:rsidRPr="0009315C">
        <w:rPr>
          <w:b/>
          <w:sz w:val="24"/>
        </w:rPr>
        <w:t xml:space="preserve"> (</w:t>
      </w:r>
      <w:r>
        <w:rPr>
          <w:b/>
          <w:sz w:val="24"/>
          <w:lang w:val="en-US"/>
        </w:rPr>
        <w:t>F</w:t>
      </w:r>
      <w:r w:rsidRPr="0009315C">
        <w:rPr>
          <w:b/>
          <w:sz w:val="24"/>
          <w:vertAlign w:val="subscript"/>
        </w:rPr>
        <w:t>1</w:t>
      </w:r>
      <w:r w:rsidRPr="0009315C">
        <w:rPr>
          <w:b/>
          <w:sz w:val="24"/>
        </w:rPr>
        <w:t>,</w:t>
      </w:r>
      <w:r>
        <w:rPr>
          <w:b/>
          <w:sz w:val="24"/>
          <w:lang w:val="en-US"/>
        </w:rPr>
        <w:t>F</w:t>
      </w:r>
      <w:r w:rsidRPr="0009315C">
        <w:rPr>
          <w:b/>
          <w:sz w:val="24"/>
          <w:vertAlign w:val="subscript"/>
        </w:rPr>
        <w:t>2,</w:t>
      </w:r>
      <w:r w:rsidRPr="0009315C">
        <w:rPr>
          <w:b/>
          <w:sz w:val="24"/>
        </w:rPr>
        <w:t>...</w:t>
      </w:r>
      <w:r>
        <w:rPr>
          <w:b/>
          <w:sz w:val="24"/>
          <w:lang w:val="en-US"/>
        </w:rPr>
        <w:t>F</w:t>
      </w:r>
      <w:r>
        <w:rPr>
          <w:b/>
          <w:sz w:val="24"/>
          <w:vertAlign w:val="subscript"/>
          <w:lang w:val="en-US"/>
        </w:rPr>
        <w:t>n</w:t>
      </w:r>
      <w:r w:rsidRPr="0009315C">
        <w:rPr>
          <w:b/>
          <w:sz w:val="24"/>
        </w:rPr>
        <w:t>)</w:t>
      </w:r>
    </w:p>
    <w:p w14:paraId="25426E67" w14:textId="77777777" w:rsidR="0009315C" w:rsidRPr="0009315C" w:rsidRDefault="0009315C" w:rsidP="0009315C">
      <w:pPr>
        <w:rPr>
          <w:sz w:val="24"/>
        </w:rPr>
      </w:pPr>
    </w:p>
    <w:p w14:paraId="009237D8" w14:textId="77777777" w:rsidR="0009315C" w:rsidRDefault="0009315C" w:rsidP="0009315C">
      <w:pPr>
        <w:rPr>
          <w:sz w:val="24"/>
        </w:rPr>
      </w:pPr>
      <w:r>
        <w:rPr>
          <w:sz w:val="24"/>
        </w:rPr>
        <w:t>Где</w:t>
      </w:r>
    </w:p>
    <w:p w14:paraId="04750575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</w:rPr>
        <w:t xml:space="preserve"> — максимальный объем производства </w:t>
      </w:r>
      <w:r>
        <w:rPr>
          <w:sz w:val="24"/>
          <w:lang w:val="en-US"/>
        </w:rPr>
        <w:t>q</w:t>
      </w:r>
      <w:r>
        <w:rPr>
          <w:sz w:val="24"/>
        </w:rPr>
        <w:t xml:space="preserve"> при заданных затратах,</w:t>
      </w:r>
    </w:p>
    <w:p w14:paraId="185EFE86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  <w:lang w:val="en-US"/>
        </w:rPr>
        <w:t>F</w:t>
      </w:r>
      <w:r>
        <w:rPr>
          <w:sz w:val="24"/>
          <w:vertAlign w:val="subscript"/>
        </w:rPr>
        <w:t>1</w:t>
      </w:r>
      <w:r>
        <w:rPr>
          <w:sz w:val="24"/>
        </w:rPr>
        <w:t>,</w:t>
      </w:r>
      <w:r>
        <w:rPr>
          <w:sz w:val="24"/>
          <w:lang w:val="en-US"/>
        </w:rPr>
        <w:t>F</w:t>
      </w:r>
      <w:r>
        <w:rPr>
          <w:sz w:val="24"/>
          <w:vertAlign w:val="subscript"/>
        </w:rPr>
        <w:t>2,</w:t>
      </w:r>
      <w:r>
        <w:rPr>
          <w:sz w:val="24"/>
        </w:rPr>
        <w:t>...</w:t>
      </w:r>
      <w:r>
        <w:rPr>
          <w:sz w:val="24"/>
          <w:lang w:val="en-US"/>
        </w:rPr>
        <w:t>F</w:t>
      </w:r>
      <w:r>
        <w:rPr>
          <w:sz w:val="24"/>
          <w:vertAlign w:val="subscript"/>
          <w:lang w:val="en-US"/>
        </w:rPr>
        <w:t>n</w:t>
      </w:r>
      <w:r>
        <w:rPr>
          <w:sz w:val="24"/>
        </w:rPr>
        <w:t xml:space="preserve"> — количество используемых факторов производства.</w:t>
      </w:r>
    </w:p>
    <w:p w14:paraId="0F570F51" w14:textId="77777777" w:rsidR="0009315C" w:rsidRDefault="0009315C" w:rsidP="0009315C">
      <w:pPr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19F34637" w14:textId="77777777" w:rsidR="0009315C" w:rsidRDefault="0009315C" w:rsidP="0009315C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6854"/>
      </w:tblGrid>
      <w:tr w:rsidR="0009315C" w14:paraId="64A0B724" w14:textId="77777777" w:rsidTr="008D0E4E">
        <w:tc>
          <w:tcPr>
            <w:tcW w:w="1668" w:type="dxa"/>
            <w:tcBorders>
              <w:right w:val="nil"/>
            </w:tcBorders>
            <w:vAlign w:val="center"/>
          </w:tcPr>
          <w:p w14:paraId="24D962F6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Q = f (L, K)</w:t>
            </w:r>
          </w:p>
        </w:tc>
        <w:tc>
          <w:tcPr>
            <w:tcW w:w="685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2B63F21" w14:textId="77777777" w:rsidR="0009315C" w:rsidRDefault="0009315C" w:rsidP="008D0E4E">
            <w:pPr>
              <w:rPr>
                <w:b/>
                <w:sz w:val="24"/>
              </w:rPr>
            </w:pPr>
            <w:r>
              <w:rPr>
                <w:sz w:val="24"/>
              </w:rPr>
              <w:t>Двухфакторная производственная функция (</w:t>
            </w:r>
            <w:r>
              <w:rPr>
                <w:sz w:val="24"/>
                <w:lang w:val="en-US"/>
              </w:rPr>
              <w:t>L</w:t>
            </w:r>
            <w:r>
              <w:rPr>
                <w:sz w:val="24"/>
              </w:rPr>
              <w:t xml:space="preserve"> — труд, К — капитал)</w:t>
            </w:r>
          </w:p>
        </w:tc>
      </w:tr>
    </w:tbl>
    <w:p w14:paraId="049EDE56" w14:textId="77777777" w:rsidR="0009315C" w:rsidRDefault="0009315C" w:rsidP="0009315C">
      <w:pPr>
        <w:jc w:val="center"/>
        <w:rPr>
          <w:b/>
          <w:sz w:val="24"/>
        </w:rPr>
      </w:pPr>
    </w:p>
    <w:p w14:paraId="5DC43F30" w14:textId="77777777" w:rsidR="0009315C" w:rsidRDefault="0009315C" w:rsidP="0009315C">
      <w:pPr>
        <w:rPr>
          <w:sz w:val="24"/>
        </w:rPr>
      </w:pPr>
    </w:p>
    <w:p w14:paraId="4CB90C3F" w14:textId="77777777" w:rsidR="0009315C" w:rsidRDefault="0009315C" w:rsidP="0009315C">
      <w:pPr>
        <w:rPr>
          <w:sz w:val="24"/>
        </w:rPr>
      </w:pPr>
    </w:p>
    <w:p w14:paraId="7217B7BB" w14:textId="77777777" w:rsidR="0009315C" w:rsidRDefault="0009315C" w:rsidP="0009315C">
      <w:pPr>
        <w:rPr>
          <w:sz w:val="24"/>
        </w:rPr>
        <w:sectPr w:rsidR="0009315C">
          <w:type w:val="continuous"/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12F081E3" w14:textId="77777777" w:rsidR="0009315C" w:rsidRDefault="0009315C" w:rsidP="0009315C">
      <w:pPr>
        <w:pStyle w:val="9"/>
      </w:pPr>
      <w:r>
        <w:lastRenderedPageBreak/>
        <w:t>Структура выручки (дохода) предпринимателя</w:t>
      </w:r>
    </w:p>
    <w:p w14:paraId="2FB3AC2B" w14:textId="77777777" w:rsidR="0009315C" w:rsidRDefault="0009315C" w:rsidP="0009315C">
      <w:pPr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68"/>
        <w:gridCol w:w="1842"/>
        <w:gridCol w:w="1276"/>
        <w:gridCol w:w="1843"/>
        <w:gridCol w:w="1891"/>
      </w:tblGrid>
      <w:tr w:rsidR="0009315C" w14:paraId="00A0D91E" w14:textId="77777777" w:rsidTr="008D0E4E">
        <w:tc>
          <w:tcPr>
            <w:tcW w:w="1668" w:type="dxa"/>
            <w:vAlign w:val="bottom"/>
          </w:tcPr>
          <w:p w14:paraId="1AE0CB2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gridSpan w:val="3"/>
            <w:vAlign w:val="bottom"/>
          </w:tcPr>
          <w:p w14:paraId="3CDDA53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Выручка </w:t>
            </w:r>
          </w:p>
          <w:p w14:paraId="1E178B2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(платежи от покупателей)</w:t>
            </w:r>
          </w:p>
        </w:tc>
        <w:tc>
          <w:tcPr>
            <w:tcW w:w="1891" w:type="dxa"/>
            <w:vAlign w:val="bottom"/>
          </w:tcPr>
          <w:p w14:paraId="0842AAD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4B398DF1" w14:textId="77777777" w:rsidTr="008D0E4E">
        <w:tc>
          <w:tcPr>
            <w:tcW w:w="1668" w:type="dxa"/>
            <w:vAlign w:val="bottom"/>
          </w:tcPr>
          <w:p w14:paraId="35B613A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51D2A5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91" w:type="dxa"/>
            <w:tcBorders>
              <w:left w:val="nil"/>
            </w:tcBorders>
            <w:vAlign w:val="bottom"/>
          </w:tcPr>
          <w:p w14:paraId="6AEE18C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5C9A7C8F" w14:textId="77777777" w:rsidTr="008D0E4E">
        <w:tc>
          <w:tcPr>
            <w:tcW w:w="3510" w:type="dxa"/>
            <w:gridSpan w:val="2"/>
            <w:vAlign w:val="center"/>
          </w:tcPr>
          <w:p w14:paraId="7A0735E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Внешние издержки (платежи внешним поставщикам)</w:t>
            </w:r>
          </w:p>
        </w:tc>
        <w:tc>
          <w:tcPr>
            <w:tcW w:w="1276" w:type="dxa"/>
            <w:vAlign w:val="center"/>
          </w:tcPr>
          <w:p w14:paraId="01ACF46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734" w:type="dxa"/>
            <w:gridSpan w:val="2"/>
            <w:vAlign w:val="center"/>
          </w:tcPr>
          <w:p w14:paraId="6329FB4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Бухгалтерская прибыль</w:t>
            </w:r>
          </w:p>
        </w:tc>
      </w:tr>
      <w:tr w:rsidR="0009315C" w14:paraId="71822C2A" w14:textId="77777777" w:rsidTr="008D0E4E">
        <w:tc>
          <w:tcPr>
            <w:tcW w:w="1668" w:type="dxa"/>
            <w:vAlign w:val="center"/>
          </w:tcPr>
          <w:p w14:paraId="2DA964A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700F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91" w:type="dxa"/>
            <w:tcBorders>
              <w:left w:val="nil"/>
            </w:tcBorders>
            <w:vAlign w:val="center"/>
          </w:tcPr>
          <w:p w14:paraId="143C89E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11765EAD" w14:textId="77777777" w:rsidTr="008D0E4E">
        <w:tc>
          <w:tcPr>
            <w:tcW w:w="3510" w:type="dxa"/>
            <w:gridSpan w:val="2"/>
            <w:vAlign w:val="center"/>
          </w:tcPr>
          <w:p w14:paraId="29E546A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Внутренние издержки</w:t>
            </w:r>
          </w:p>
        </w:tc>
        <w:tc>
          <w:tcPr>
            <w:tcW w:w="1276" w:type="dxa"/>
            <w:vAlign w:val="center"/>
          </w:tcPr>
          <w:p w14:paraId="5BD3ACF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734" w:type="dxa"/>
            <w:gridSpan w:val="2"/>
            <w:vAlign w:val="center"/>
          </w:tcPr>
          <w:p w14:paraId="629F39B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Экономическая прибыль</w:t>
            </w:r>
          </w:p>
        </w:tc>
      </w:tr>
      <w:tr w:rsidR="0009315C" w14:paraId="72200614" w14:textId="77777777" w:rsidTr="008D0E4E">
        <w:tc>
          <w:tcPr>
            <w:tcW w:w="1668" w:type="dxa"/>
            <w:vAlign w:val="center"/>
          </w:tcPr>
          <w:p w14:paraId="051ADEF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E8E54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91" w:type="dxa"/>
            <w:tcBorders>
              <w:left w:val="nil"/>
            </w:tcBorders>
            <w:vAlign w:val="center"/>
          </w:tcPr>
          <w:p w14:paraId="6BB0A11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2B6DD633" w14:textId="77777777" w:rsidTr="008D0E4E">
        <w:tc>
          <w:tcPr>
            <w:tcW w:w="3510" w:type="dxa"/>
            <w:gridSpan w:val="2"/>
            <w:vAlign w:val="center"/>
          </w:tcPr>
          <w:p w14:paraId="519625A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Издержки на ресурсы,</w:t>
            </w:r>
          </w:p>
          <w:p w14:paraId="083033C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принадлежащие</w:t>
            </w:r>
          </w:p>
          <w:p w14:paraId="3C3FB35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предпринимателю</w:t>
            </w:r>
          </w:p>
        </w:tc>
        <w:tc>
          <w:tcPr>
            <w:tcW w:w="1276" w:type="dxa"/>
            <w:vAlign w:val="center"/>
          </w:tcPr>
          <w:p w14:paraId="72CFB3BE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734" w:type="dxa"/>
            <w:gridSpan w:val="2"/>
            <w:vAlign w:val="center"/>
          </w:tcPr>
          <w:p w14:paraId="252F877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Нормальная прибыль</w:t>
            </w:r>
          </w:p>
        </w:tc>
      </w:tr>
    </w:tbl>
    <w:p w14:paraId="2FBF2BCF" w14:textId="77777777" w:rsidR="0009315C" w:rsidRDefault="0009315C" w:rsidP="0009315C">
      <w:pPr>
        <w:rPr>
          <w:sz w:val="24"/>
        </w:rPr>
      </w:pPr>
    </w:p>
    <w:p w14:paraId="54007067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>Прибыль = Совокупная выручка — совокупные издержки</w:t>
      </w:r>
    </w:p>
    <w:p w14:paraId="2FE4EED8" w14:textId="77777777" w:rsidR="0009315C" w:rsidRDefault="0009315C" w:rsidP="0009315C">
      <w:pPr>
        <w:jc w:val="center"/>
        <w:rPr>
          <w:b/>
          <w:sz w:val="24"/>
        </w:rPr>
      </w:pPr>
    </w:p>
    <w:p w14:paraId="7CAB9C9F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PF</w:t>
      </w:r>
      <w:r>
        <w:rPr>
          <w:b/>
          <w:sz w:val="24"/>
        </w:rPr>
        <w:t xml:space="preserve"> = </w:t>
      </w:r>
      <w:r>
        <w:rPr>
          <w:b/>
          <w:sz w:val="24"/>
          <w:lang w:val="en-US"/>
        </w:rPr>
        <w:t>TR</w:t>
      </w:r>
      <w:r>
        <w:rPr>
          <w:b/>
          <w:sz w:val="24"/>
        </w:rPr>
        <w:t xml:space="preserve"> - ТС</w:t>
      </w:r>
    </w:p>
    <w:p w14:paraId="5EA47CE4" w14:textId="77777777" w:rsidR="0009315C" w:rsidRDefault="0009315C" w:rsidP="0009315C">
      <w:pPr>
        <w:rPr>
          <w:sz w:val="24"/>
        </w:rPr>
      </w:pPr>
    </w:p>
    <w:p w14:paraId="67581DDA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где</w:t>
      </w:r>
    </w:p>
    <w:p w14:paraId="3A7E2B08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 xml:space="preserve">PF — </w:t>
      </w:r>
      <w:r>
        <w:rPr>
          <w:sz w:val="24"/>
          <w:lang w:val="en-US"/>
        </w:rPr>
        <w:t>profit</w:t>
      </w:r>
      <w:r>
        <w:rPr>
          <w:sz w:val="24"/>
        </w:rPr>
        <w:t xml:space="preserve"> — прибыль</w:t>
      </w:r>
    </w:p>
    <w:p w14:paraId="1545AEE5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 xml:space="preserve">TR — </w:t>
      </w:r>
      <w:r>
        <w:rPr>
          <w:sz w:val="24"/>
          <w:lang w:val="en-US"/>
        </w:rPr>
        <w:t>total</w:t>
      </w:r>
      <w:r>
        <w:rPr>
          <w:sz w:val="24"/>
        </w:rPr>
        <w:t xml:space="preserve"> </w:t>
      </w:r>
      <w:r>
        <w:rPr>
          <w:sz w:val="24"/>
          <w:lang w:val="en-US"/>
        </w:rPr>
        <w:t>revenue</w:t>
      </w:r>
      <w:r>
        <w:rPr>
          <w:sz w:val="24"/>
        </w:rPr>
        <w:t xml:space="preserve"> — совокупная выручка (доход)</w:t>
      </w:r>
    </w:p>
    <w:p w14:paraId="2D534AA1" w14:textId="77777777" w:rsidR="0009315C" w:rsidRDefault="0009315C" w:rsidP="0009315C">
      <w:pPr>
        <w:ind w:left="720" w:firstLine="720"/>
        <w:rPr>
          <w:sz w:val="24"/>
        </w:rPr>
      </w:pPr>
      <w:r>
        <w:rPr>
          <w:sz w:val="24"/>
        </w:rPr>
        <w:t xml:space="preserve">ТС — </w:t>
      </w:r>
      <w:r>
        <w:rPr>
          <w:sz w:val="24"/>
          <w:lang w:val="en-US"/>
        </w:rPr>
        <w:t>total</w:t>
      </w:r>
      <w:r>
        <w:rPr>
          <w:sz w:val="24"/>
        </w:rPr>
        <w:t xml:space="preserve"> </w:t>
      </w:r>
      <w:r>
        <w:rPr>
          <w:sz w:val="24"/>
          <w:lang w:val="en-US"/>
        </w:rPr>
        <w:t>cost</w:t>
      </w:r>
      <w:r>
        <w:rPr>
          <w:sz w:val="24"/>
        </w:rPr>
        <w:t xml:space="preserve"> — совокупные издержки</w:t>
      </w:r>
    </w:p>
    <w:p w14:paraId="6F62C83E" w14:textId="77777777" w:rsidR="0009315C" w:rsidRDefault="0009315C" w:rsidP="0009315C">
      <w:pPr>
        <w:rPr>
          <w:sz w:val="24"/>
        </w:rPr>
      </w:pPr>
    </w:p>
    <w:p w14:paraId="3BA8F6D9" w14:textId="77777777" w:rsidR="0009315C" w:rsidRDefault="0009315C" w:rsidP="0009315C">
      <w:pPr>
        <w:rPr>
          <w:sz w:val="24"/>
          <w:u w:val="single"/>
        </w:rPr>
      </w:pPr>
    </w:p>
    <w:p w14:paraId="5C12B447" w14:textId="77777777" w:rsidR="0009315C" w:rsidRDefault="0009315C" w:rsidP="0009315C">
      <w:pPr>
        <w:pStyle w:val="9"/>
      </w:pPr>
      <w:r>
        <w:t>Общий, средний и предельный доход</w:t>
      </w:r>
    </w:p>
    <w:p w14:paraId="549AF2A4" w14:textId="77777777" w:rsidR="0009315C" w:rsidRDefault="0009315C" w:rsidP="0009315C">
      <w:pPr>
        <w:rPr>
          <w:sz w:val="24"/>
          <w:u w:val="single"/>
        </w:rPr>
      </w:pPr>
    </w:p>
    <w:p w14:paraId="575B582A" w14:textId="77777777" w:rsidR="0009315C" w:rsidRDefault="0009315C" w:rsidP="0009315C">
      <w:pPr>
        <w:ind w:left="3600" w:hanging="3600"/>
        <w:rPr>
          <w:sz w:val="24"/>
        </w:rPr>
      </w:pPr>
      <w:r>
        <w:rPr>
          <w:sz w:val="24"/>
          <w:u w:val="single"/>
        </w:rPr>
        <w:t>Общий доход (выручка)</w:t>
      </w:r>
      <w:r>
        <w:rPr>
          <w:sz w:val="24"/>
        </w:rPr>
        <w:t xml:space="preserve"> — </w:t>
      </w:r>
      <w:r>
        <w:rPr>
          <w:sz w:val="24"/>
        </w:rPr>
        <w:tab/>
        <w:t>сумма дохода, полученного фирмой от продажи  определенного количества блага.</w:t>
      </w:r>
    </w:p>
    <w:p w14:paraId="6652343F" w14:textId="77777777" w:rsidR="0009315C" w:rsidRDefault="0009315C" w:rsidP="0009315C">
      <w:pPr>
        <w:rPr>
          <w:sz w:val="24"/>
        </w:rPr>
      </w:pPr>
    </w:p>
    <w:p w14:paraId="7AAB51CA" w14:textId="77777777" w:rsidR="0009315C" w:rsidRDefault="0009315C" w:rsidP="0009315C">
      <w:pPr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TR = P x Q</w:t>
      </w:r>
    </w:p>
    <w:p w14:paraId="196DAAB8" w14:textId="77777777" w:rsidR="0009315C" w:rsidRDefault="0009315C" w:rsidP="0009315C">
      <w:pPr>
        <w:jc w:val="center"/>
        <w:rPr>
          <w:b/>
          <w:sz w:val="24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09315C" w14:paraId="44B8D705" w14:textId="77777777" w:rsidTr="008D0E4E">
        <w:trPr>
          <w:cantSplit/>
          <w:trHeight w:val="2421"/>
        </w:trPr>
        <w:tc>
          <w:tcPr>
            <w:tcW w:w="4261" w:type="dxa"/>
            <w:vAlign w:val="center"/>
          </w:tcPr>
          <w:p w14:paraId="1F3B23E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Совокупный доход</w:t>
            </w:r>
          </w:p>
        </w:tc>
        <w:tc>
          <w:tcPr>
            <w:tcW w:w="4261" w:type="dxa"/>
            <w:vMerge w:val="restart"/>
          </w:tcPr>
          <w:p w14:paraId="3ADCD3DF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5BFF0D1D">
                <v:shape id="_x0000_i1076" type="#_x0000_t75" alt="" style="width:170.05pt;height:242.8pt;mso-width-percent:0;mso-height-percent:0;mso-width-percent:0;mso-height-percent:0" fillcolor="window">
                  <v:imagedata r:id="rId40" o:title=""/>
                </v:shape>
              </w:pict>
            </w:r>
          </w:p>
        </w:tc>
      </w:tr>
      <w:tr w:rsidR="0009315C" w14:paraId="47C7C819" w14:textId="77777777" w:rsidTr="008D0E4E">
        <w:trPr>
          <w:cantSplit/>
          <w:trHeight w:val="2421"/>
        </w:trPr>
        <w:tc>
          <w:tcPr>
            <w:tcW w:w="4261" w:type="dxa"/>
            <w:vAlign w:val="center"/>
          </w:tcPr>
          <w:p w14:paraId="021DBFD3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4A54AF6F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Цена, средний и предельный доход в условиях совершенной конкуренции</w:t>
            </w:r>
          </w:p>
        </w:tc>
        <w:tc>
          <w:tcPr>
            <w:tcW w:w="4261" w:type="dxa"/>
            <w:vMerge/>
          </w:tcPr>
          <w:p w14:paraId="2DDB0E7E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</w:p>
        </w:tc>
      </w:tr>
    </w:tbl>
    <w:p w14:paraId="56543621" w14:textId="77777777" w:rsidR="0009315C" w:rsidRDefault="0009315C" w:rsidP="0009315C">
      <w:pPr>
        <w:jc w:val="center"/>
        <w:rPr>
          <w:b/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675"/>
        <w:gridCol w:w="684"/>
        <w:gridCol w:w="450"/>
        <w:gridCol w:w="684"/>
        <w:gridCol w:w="592"/>
        <w:gridCol w:w="567"/>
      </w:tblGrid>
      <w:tr w:rsidR="0009315C" w14:paraId="784622C1" w14:textId="77777777" w:rsidTr="008D0E4E">
        <w:trPr>
          <w:cantSplit/>
          <w:jc w:val="center"/>
        </w:trPr>
        <w:tc>
          <w:tcPr>
            <w:tcW w:w="675" w:type="dxa"/>
            <w:vMerge w:val="restart"/>
            <w:vAlign w:val="center"/>
          </w:tcPr>
          <w:p w14:paraId="77AD8207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AR</w:t>
            </w:r>
          </w:p>
        </w:tc>
        <w:tc>
          <w:tcPr>
            <w:tcW w:w="675" w:type="dxa"/>
            <w:vMerge w:val="restart"/>
            <w:vAlign w:val="center"/>
          </w:tcPr>
          <w:p w14:paraId="566231E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1021C317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TR</w:t>
            </w:r>
          </w:p>
        </w:tc>
        <w:tc>
          <w:tcPr>
            <w:tcW w:w="450" w:type="dxa"/>
            <w:vMerge w:val="restart"/>
            <w:vAlign w:val="center"/>
          </w:tcPr>
          <w:p w14:paraId="7A45FE1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6A3226D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PQ</w:t>
            </w:r>
          </w:p>
        </w:tc>
        <w:tc>
          <w:tcPr>
            <w:tcW w:w="592" w:type="dxa"/>
            <w:vMerge w:val="restart"/>
            <w:vAlign w:val="center"/>
          </w:tcPr>
          <w:p w14:paraId="2109595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567" w:type="dxa"/>
            <w:vMerge w:val="restart"/>
            <w:vAlign w:val="center"/>
          </w:tcPr>
          <w:p w14:paraId="7EB4C713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</w:p>
        </w:tc>
      </w:tr>
      <w:tr w:rsidR="0009315C" w14:paraId="229D8620" w14:textId="77777777" w:rsidTr="008D0E4E">
        <w:trPr>
          <w:cantSplit/>
          <w:jc w:val="center"/>
        </w:trPr>
        <w:tc>
          <w:tcPr>
            <w:tcW w:w="675" w:type="dxa"/>
            <w:vMerge/>
          </w:tcPr>
          <w:p w14:paraId="35B033E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5" w:type="dxa"/>
            <w:vMerge/>
            <w:vAlign w:val="center"/>
          </w:tcPr>
          <w:p w14:paraId="43C342F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84" w:type="dxa"/>
            <w:vAlign w:val="center"/>
          </w:tcPr>
          <w:p w14:paraId="34EDAE3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Q</w:t>
            </w:r>
          </w:p>
        </w:tc>
        <w:tc>
          <w:tcPr>
            <w:tcW w:w="450" w:type="dxa"/>
            <w:vMerge/>
            <w:vAlign w:val="center"/>
          </w:tcPr>
          <w:p w14:paraId="1D423B3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84" w:type="dxa"/>
            <w:vAlign w:val="center"/>
          </w:tcPr>
          <w:p w14:paraId="10E5A94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Q</w:t>
            </w:r>
          </w:p>
        </w:tc>
        <w:tc>
          <w:tcPr>
            <w:tcW w:w="592" w:type="dxa"/>
            <w:vMerge/>
            <w:vAlign w:val="center"/>
          </w:tcPr>
          <w:p w14:paraId="559B166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567" w:type="dxa"/>
            <w:vMerge/>
            <w:vAlign w:val="center"/>
          </w:tcPr>
          <w:p w14:paraId="39B6531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102F3007" w14:textId="77777777" w:rsidR="0009315C" w:rsidRDefault="0009315C" w:rsidP="0009315C">
      <w:pPr>
        <w:rPr>
          <w:sz w:val="24"/>
          <w:lang w:val="en-U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675"/>
        <w:gridCol w:w="684"/>
        <w:gridCol w:w="450"/>
        <w:gridCol w:w="914"/>
        <w:gridCol w:w="425"/>
        <w:gridCol w:w="425"/>
        <w:gridCol w:w="953"/>
        <w:gridCol w:w="425"/>
        <w:gridCol w:w="748"/>
      </w:tblGrid>
      <w:tr w:rsidR="0009315C" w14:paraId="0A0F0C64" w14:textId="77777777" w:rsidTr="008D0E4E">
        <w:trPr>
          <w:cantSplit/>
          <w:jc w:val="center"/>
        </w:trPr>
        <w:tc>
          <w:tcPr>
            <w:tcW w:w="675" w:type="dxa"/>
            <w:vMerge w:val="restart"/>
            <w:vAlign w:val="center"/>
          </w:tcPr>
          <w:p w14:paraId="7D522B1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MR</w:t>
            </w:r>
          </w:p>
        </w:tc>
        <w:tc>
          <w:tcPr>
            <w:tcW w:w="675" w:type="dxa"/>
            <w:vMerge w:val="restart"/>
            <w:vAlign w:val="center"/>
          </w:tcPr>
          <w:p w14:paraId="544B4A0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6763A504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dTR</w:t>
            </w:r>
          </w:p>
        </w:tc>
        <w:tc>
          <w:tcPr>
            <w:tcW w:w="450" w:type="dxa"/>
            <w:vMerge w:val="restart"/>
            <w:vAlign w:val="center"/>
          </w:tcPr>
          <w:p w14:paraId="74BE665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14:paraId="4767FF6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d(PQ)</w:t>
            </w:r>
          </w:p>
        </w:tc>
        <w:tc>
          <w:tcPr>
            <w:tcW w:w="425" w:type="dxa"/>
            <w:vMerge w:val="restart"/>
            <w:vAlign w:val="center"/>
          </w:tcPr>
          <w:p w14:paraId="7BBED5E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425" w:type="dxa"/>
            <w:vMerge w:val="restart"/>
            <w:vAlign w:val="center"/>
          </w:tcPr>
          <w:p w14:paraId="63201E69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</w:p>
        </w:tc>
        <w:tc>
          <w:tcPr>
            <w:tcW w:w="953" w:type="dxa"/>
            <w:tcBorders>
              <w:bottom w:val="single" w:sz="4" w:space="0" w:color="auto"/>
            </w:tcBorders>
            <w:vAlign w:val="center"/>
          </w:tcPr>
          <w:p w14:paraId="623B7DC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25" w:type="dxa"/>
            <w:vMerge w:val="restart"/>
            <w:vAlign w:val="center"/>
          </w:tcPr>
          <w:p w14:paraId="1F55411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748" w:type="dxa"/>
            <w:vMerge w:val="restart"/>
            <w:vAlign w:val="center"/>
          </w:tcPr>
          <w:p w14:paraId="24AFDF1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</w:p>
        </w:tc>
      </w:tr>
      <w:tr w:rsidR="0009315C" w14:paraId="4159F547" w14:textId="77777777" w:rsidTr="008D0E4E">
        <w:trPr>
          <w:cantSplit/>
          <w:jc w:val="center"/>
        </w:trPr>
        <w:tc>
          <w:tcPr>
            <w:tcW w:w="675" w:type="dxa"/>
            <w:vMerge/>
            <w:vAlign w:val="center"/>
          </w:tcPr>
          <w:p w14:paraId="7E5B1C49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5" w:type="dxa"/>
            <w:vMerge/>
            <w:vAlign w:val="center"/>
          </w:tcPr>
          <w:p w14:paraId="0859130F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84" w:type="dxa"/>
            <w:vAlign w:val="center"/>
          </w:tcPr>
          <w:p w14:paraId="5C3CE7B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50" w:type="dxa"/>
            <w:vMerge/>
            <w:vAlign w:val="center"/>
          </w:tcPr>
          <w:p w14:paraId="279212F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914" w:type="dxa"/>
            <w:vAlign w:val="center"/>
          </w:tcPr>
          <w:p w14:paraId="29EEBCD7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25" w:type="dxa"/>
            <w:vMerge/>
            <w:vAlign w:val="center"/>
          </w:tcPr>
          <w:p w14:paraId="46CF4A8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425" w:type="dxa"/>
            <w:vMerge/>
            <w:vAlign w:val="center"/>
          </w:tcPr>
          <w:p w14:paraId="196B601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953" w:type="dxa"/>
            <w:vAlign w:val="center"/>
          </w:tcPr>
          <w:p w14:paraId="4751D833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25" w:type="dxa"/>
            <w:vMerge/>
            <w:vAlign w:val="center"/>
          </w:tcPr>
          <w:p w14:paraId="29DFFCD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748" w:type="dxa"/>
            <w:vMerge/>
            <w:vAlign w:val="center"/>
          </w:tcPr>
          <w:p w14:paraId="10F27AB4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33236CE0" w14:textId="77777777" w:rsidR="0009315C" w:rsidRDefault="0009315C" w:rsidP="0009315C">
      <w:pPr>
        <w:rPr>
          <w:sz w:val="24"/>
          <w:lang w:val="en-US"/>
        </w:rPr>
      </w:pPr>
    </w:p>
    <w:p w14:paraId="71149D2C" w14:textId="77777777" w:rsidR="0009315C" w:rsidRDefault="0009315C" w:rsidP="0009315C">
      <w:pPr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AR (average revewue) — </w:t>
      </w:r>
      <w:r>
        <w:rPr>
          <w:sz w:val="24"/>
        </w:rPr>
        <w:t>средний</w:t>
      </w:r>
      <w:r>
        <w:rPr>
          <w:sz w:val="24"/>
          <w:lang w:val="en-US"/>
        </w:rPr>
        <w:t xml:space="preserve"> </w:t>
      </w:r>
      <w:r>
        <w:rPr>
          <w:sz w:val="24"/>
        </w:rPr>
        <w:t>доход</w:t>
      </w:r>
    </w:p>
    <w:p w14:paraId="3EDE8BFB" w14:textId="77777777" w:rsidR="0009315C" w:rsidRDefault="0009315C" w:rsidP="0009315C">
      <w:pPr>
        <w:jc w:val="center"/>
        <w:rPr>
          <w:sz w:val="24"/>
          <w:lang w:val="en-US"/>
        </w:rPr>
      </w:pPr>
      <w:r>
        <w:rPr>
          <w:sz w:val="24"/>
          <w:lang w:val="en-US"/>
        </w:rPr>
        <w:t xml:space="preserve">MR (marginal revewue) — </w:t>
      </w:r>
      <w:r>
        <w:rPr>
          <w:sz w:val="24"/>
        </w:rPr>
        <w:t>предельный</w:t>
      </w:r>
      <w:r>
        <w:rPr>
          <w:sz w:val="24"/>
          <w:lang w:val="en-US"/>
        </w:rPr>
        <w:t xml:space="preserve"> </w:t>
      </w:r>
      <w:r>
        <w:rPr>
          <w:sz w:val="24"/>
        </w:rPr>
        <w:t>доход</w:t>
      </w:r>
    </w:p>
    <w:p w14:paraId="7AAD04B5" w14:textId="77777777" w:rsidR="0009315C" w:rsidRDefault="0009315C" w:rsidP="0009315C">
      <w:pPr>
        <w:jc w:val="center"/>
        <w:rPr>
          <w:sz w:val="24"/>
          <w:lang w:val="en-US"/>
        </w:rPr>
      </w:pPr>
    </w:p>
    <w:p w14:paraId="5A9A7C81" w14:textId="77777777" w:rsidR="0009315C" w:rsidRDefault="0009315C" w:rsidP="0009315C">
      <w:pPr>
        <w:jc w:val="center"/>
        <w:rPr>
          <w:sz w:val="24"/>
          <w:lang w:val="en-US"/>
        </w:rPr>
      </w:pPr>
    </w:p>
    <w:p w14:paraId="73A7384D" w14:textId="77777777" w:rsidR="0009315C" w:rsidRPr="00106ADE" w:rsidRDefault="0009315C" w:rsidP="0009315C">
      <w:pPr>
        <w:jc w:val="center"/>
        <w:rPr>
          <w:sz w:val="24"/>
        </w:rPr>
      </w:pPr>
      <w:r>
        <w:rPr>
          <w:sz w:val="24"/>
        </w:rPr>
        <w:t>Издержки</w:t>
      </w:r>
      <w:r w:rsidRPr="00106ADE">
        <w:rPr>
          <w:sz w:val="24"/>
        </w:rPr>
        <w:t xml:space="preserve"> </w:t>
      </w:r>
      <w:r>
        <w:rPr>
          <w:sz w:val="24"/>
        </w:rPr>
        <w:t>фирмы</w:t>
      </w:r>
    </w:p>
    <w:p w14:paraId="7127E133" w14:textId="77777777" w:rsidR="0009315C" w:rsidRDefault="0009315C" w:rsidP="0009315C">
      <w:pPr>
        <w:ind w:left="3600" w:hanging="3600"/>
        <w:rPr>
          <w:sz w:val="24"/>
        </w:rPr>
      </w:pPr>
      <w:r>
        <w:rPr>
          <w:sz w:val="24"/>
          <w:u w:val="single"/>
        </w:rPr>
        <w:t>Постоянные издержки</w:t>
      </w:r>
      <w:r>
        <w:rPr>
          <w:sz w:val="24"/>
        </w:rPr>
        <w:t xml:space="preserve"> (</w:t>
      </w:r>
      <w:r>
        <w:rPr>
          <w:sz w:val="24"/>
          <w:lang w:val="en-US"/>
        </w:rPr>
        <w:t>FC</w:t>
      </w:r>
      <w:r>
        <w:rPr>
          <w:sz w:val="24"/>
        </w:rPr>
        <w:t>) —</w:t>
      </w:r>
      <w:r>
        <w:rPr>
          <w:sz w:val="24"/>
        </w:rPr>
        <w:tab/>
        <w:t>издержки фирмы, не изменяющиеся при изменении уровня выпуска (аренда помещений, процент по кредитам, амортизация зданий и т.п.)</w:t>
      </w:r>
    </w:p>
    <w:p w14:paraId="21F74BDA" w14:textId="77777777" w:rsidR="0009315C" w:rsidRDefault="0009315C" w:rsidP="0009315C">
      <w:pPr>
        <w:rPr>
          <w:sz w:val="24"/>
        </w:rPr>
      </w:pPr>
    </w:p>
    <w:p w14:paraId="2725BA72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0740ED6">
          <v:shape id="_x0000_i1075" type="#_x0000_t75" alt="" style="width:292.6pt;height:137.1pt;mso-width-percent:0;mso-height-percent:0;mso-width-percent:0;mso-height-percent:0" fillcolor="window">
            <v:imagedata r:id="rId41" o:title=""/>
          </v:shape>
        </w:pict>
      </w:r>
    </w:p>
    <w:p w14:paraId="6D6E6F7E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72"/>
        <w:gridCol w:w="422"/>
        <w:gridCol w:w="567"/>
      </w:tblGrid>
      <w:tr w:rsidR="0009315C" w14:paraId="198C0335" w14:textId="77777777" w:rsidTr="008D0E4E">
        <w:trPr>
          <w:cantSplit/>
          <w:jc w:val="center"/>
        </w:trPr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B82AF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AFC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</w:tcBorders>
            <w:vAlign w:val="center"/>
          </w:tcPr>
          <w:p w14:paraId="7453FDE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029AF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FC</w:t>
            </w:r>
          </w:p>
        </w:tc>
      </w:tr>
      <w:tr w:rsidR="0009315C" w14:paraId="3945E85F" w14:textId="77777777" w:rsidTr="008D0E4E">
        <w:trPr>
          <w:cantSplit/>
          <w:jc w:val="center"/>
        </w:trPr>
        <w:tc>
          <w:tcPr>
            <w:tcW w:w="77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B63B98F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422" w:type="dxa"/>
            <w:vMerge/>
            <w:tcBorders>
              <w:bottom w:val="single" w:sz="4" w:space="0" w:color="auto"/>
            </w:tcBorders>
            <w:vAlign w:val="center"/>
          </w:tcPr>
          <w:p w14:paraId="2BD26A5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4702D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Q</w:t>
            </w:r>
          </w:p>
        </w:tc>
      </w:tr>
    </w:tbl>
    <w:p w14:paraId="49F069AA" w14:textId="77777777" w:rsidR="0009315C" w:rsidRDefault="0009315C" w:rsidP="0009315C">
      <w:pPr>
        <w:rPr>
          <w:sz w:val="24"/>
          <w:u w:val="single"/>
          <w:lang w:val="en-US"/>
        </w:rPr>
      </w:pPr>
    </w:p>
    <w:p w14:paraId="271280D7" w14:textId="77777777" w:rsidR="0009315C" w:rsidRDefault="0009315C" w:rsidP="0009315C">
      <w:pPr>
        <w:ind w:left="3544" w:hanging="3544"/>
        <w:rPr>
          <w:sz w:val="24"/>
        </w:rPr>
      </w:pPr>
      <w:r>
        <w:rPr>
          <w:sz w:val="24"/>
          <w:u w:val="single"/>
        </w:rPr>
        <w:t>Переменные издержки</w:t>
      </w:r>
      <w:r>
        <w:rPr>
          <w:sz w:val="24"/>
        </w:rPr>
        <w:t xml:space="preserve"> (</w:t>
      </w:r>
      <w:r>
        <w:rPr>
          <w:sz w:val="24"/>
          <w:lang w:val="en-US"/>
        </w:rPr>
        <w:t>VC</w:t>
      </w:r>
      <w:r>
        <w:rPr>
          <w:sz w:val="24"/>
        </w:rPr>
        <w:t xml:space="preserve">)  —  </w:t>
      </w:r>
      <w:r>
        <w:rPr>
          <w:sz w:val="24"/>
        </w:rPr>
        <w:tab/>
        <w:t>это издержки, величина которых изменяется в зависимости от увеличения или уменьшения объема производства (затраты на сырье, электроэнергию, вспомогательные материалы, оплату труда)</w:t>
      </w:r>
    </w:p>
    <w:p w14:paraId="0BE58908" w14:textId="77777777" w:rsidR="0009315C" w:rsidRDefault="0009315C" w:rsidP="0009315C">
      <w:pPr>
        <w:rPr>
          <w:sz w:val="24"/>
        </w:rPr>
      </w:pPr>
    </w:p>
    <w:p w14:paraId="7FC6B1F9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F70C45D">
          <v:shape id="_x0000_i1074" type="#_x0000_t75" alt="" style="width:286.45pt;height:144.75pt;mso-width-percent:0;mso-height-percent:0;mso-width-percent:0;mso-height-percent:0" fillcolor="window">
            <v:imagedata r:id="rId42" o:title=""/>
          </v:shape>
        </w:pict>
      </w:r>
    </w:p>
    <w:p w14:paraId="04A694E6" w14:textId="77777777" w:rsidR="0009315C" w:rsidRDefault="0009315C" w:rsidP="0009315C">
      <w:pPr>
        <w:ind w:left="3544" w:hanging="3544"/>
        <w:rPr>
          <w:sz w:val="24"/>
        </w:rPr>
      </w:pPr>
      <w:r>
        <w:rPr>
          <w:sz w:val="24"/>
          <w:u w:val="single"/>
        </w:rPr>
        <w:t>Общие издержки</w:t>
      </w:r>
      <w:r>
        <w:rPr>
          <w:sz w:val="24"/>
        </w:rPr>
        <w:t xml:space="preserve"> (ТС) —        </w:t>
      </w:r>
      <w:r>
        <w:rPr>
          <w:sz w:val="24"/>
        </w:rPr>
        <w:tab/>
        <w:t>совокупность постоянных и переменных издержек фирмы в связи с производством продукции в краткосрочный период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969"/>
        <w:gridCol w:w="2218"/>
      </w:tblGrid>
      <w:tr w:rsidR="0009315C" w14:paraId="0FC72126" w14:textId="77777777" w:rsidTr="008D0E4E">
        <w:trPr>
          <w:jc w:val="center"/>
        </w:trPr>
        <w:tc>
          <w:tcPr>
            <w:tcW w:w="3969" w:type="dxa"/>
          </w:tcPr>
          <w:p w14:paraId="05AADD5A" w14:textId="77777777" w:rsidR="0009315C" w:rsidRDefault="004736BB" w:rsidP="008D0E4E">
            <w:pPr>
              <w:pStyle w:val="FR3"/>
              <w:spacing w:line="240" w:lineRule="auto"/>
              <w:ind w:left="0" w:right="0"/>
              <w:jc w:val="both"/>
              <w:rPr>
                <w:rFonts w:ascii="Times New Roman" w:hAnsi="Times New Roman"/>
                <w:b/>
                <w:i w:val="0"/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lastRenderedPageBreak/>
              <w:pict w14:anchorId="180651D5">
                <v:shape id="_x0000_i1073" type="#_x0000_t75" alt="" style="width:165.45pt;height:107.25pt;mso-width-percent:0;mso-height-percent:0;mso-width-percent:0;mso-height-percent:0" fillcolor="window">
                  <v:imagedata r:id="rId43" o:title=""/>
                </v:shape>
              </w:pict>
            </w:r>
          </w:p>
        </w:tc>
        <w:tc>
          <w:tcPr>
            <w:tcW w:w="2218" w:type="dxa"/>
            <w:vAlign w:val="center"/>
          </w:tcPr>
          <w:p w14:paraId="06FA761A" w14:textId="77777777" w:rsidR="0009315C" w:rsidRDefault="0009315C" w:rsidP="008D0E4E">
            <w:pPr>
              <w:pStyle w:val="FR3"/>
              <w:spacing w:line="240" w:lineRule="auto"/>
              <w:ind w:left="0" w:right="0"/>
              <w:jc w:val="both"/>
              <w:rPr>
                <w:rFonts w:ascii="Times New Roman" w:hAnsi="Times New Roman"/>
                <w:b/>
                <w:i w:val="0"/>
                <w:sz w:val="24"/>
                <w:lang w:val="en-US"/>
              </w:rPr>
            </w:pPr>
          </w:p>
          <w:p w14:paraId="519183F5" w14:textId="77777777" w:rsidR="0009315C" w:rsidRDefault="0009315C" w:rsidP="008D0E4E">
            <w:pPr>
              <w:pStyle w:val="FR3"/>
              <w:spacing w:line="240" w:lineRule="auto"/>
              <w:ind w:left="0" w:right="0"/>
              <w:jc w:val="center"/>
              <w:rPr>
                <w:rFonts w:ascii="Times New Roman" w:hAnsi="Times New Roman"/>
                <w:b/>
                <w:i w:val="0"/>
                <w:sz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</w:rPr>
              <w:t xml:space="preserve">ТС = </w:t>
            </w:r>
            <w:r>
              <w:rPr>
                <w:rFonts w:ascii="Times New Roman" w:hAnsi="Times New Roman"/>
                <w:b/>
                <w:i w:val="0"/>
                <w:sz w:val="24"/>
                <w:lang w:val="en-US"/>
              </w:rPr>
              <w:t>FC</w:t>
            </w:r>
            <w:r>
              <w:rPr>
                <w:rFonts w:ascii="Times New Roman" w:hAnsi="Times New Roman"/>
                <w:b/>
                <w:i w:val="0"/>
                <w:sz w:val="24"/>
              </w:rPr>
              <w:t xml:space="preserve"> + </w:t>
            </w:r>
            <w:r>
              <w:rPr>
                <w:rFonts w:ascii="Times New Roman" w:hAnsi="Times New Roman"/>
                <w:b/>
                <w:i w:val="0"/>
                <w:sz w:val="24"/>
                <w:lang w:val="en-US"/>
              </w:rPr>
              <w:t>VC</w:t>
            </w:r>
          </w:p>
          <w:p w14:paraId="568036E7" w14:textId="77777777" w:rsidR="0009315C" w:rsidRDefault="0009315C" w:rsidP="008D0E4E">
            <w:pPr>
              <w:pStyle w:val="FR3"/>
              <w:spacing w:line="240" w:lineRule="auto"/>
              <w:ind w:left="0" w:right="0"/>
              <w:jc w:val="both"/>
              <w:rPr>
                <w:rFonts w:ascii="Times New Roman" w:hAnsi="Times New Roman"/>
                <w:b/>
                <w:i w:val="0"/>
                <w:sz w:val="24"/>
              </w:rPr>
            </w:pPr>
          </w:p>
        </w:tc>
      </w:tr>
    </w:tbl>
    <w:p w14:paraId="654F717D" w14:textId="77777777" w:rsidR="0009315C" w:rsidRDefault="0009315C" w:rsidP="0009315C">
      <w:pPr>
        <w:jc w:val="center"/>
        <w:rPr>
          <w:sz w:val="24"/>
        </w:rPr>
      </w:pPr>
    </w:p>
    <w:p w14:paraId="33C1BB93" w14:textId="77777777" w:rsidR="0009315C" w:rsidRDefault="0009315C" w:rsidP="0009315C">
      <w:pPr>
        <w:ind w:left="3544" w:hanging="3544"/>
        <w:rPr>
          <w:sz w:val="24"/>
        </w:rPr>
      </w:pPr>
      <w:r>
        <w:rPr>
          <w:sz w:val="24"/>
          <w:u w:val="single"/>
        </w:rPr>
        <w:t>Средние общие издержки</w:t>
      </w:r>
      <w:r>
        <w:rPr>
          <w:sz w:val="24"/>
        </w:rPr>
        <w:t xml:space="preserve"> </w:t>
      </w:r>
      <w:r>
        <w:rPr>
          <w:sz w:val="24"/>
        </w:rPr>
        <w:tab/>
        <w:t xml:space="preserve">— </w:t>
      </w:r>
      <w:r>
        <w:rPr>
          <w:sz w:val="24"/>
        </w:rPr>
        <w:tab/>
        <w:t>общие издержки, приходящиеся на единицу продукции</w:t>
      </w:r>
    </w:p>
    <w:p w14:paraId="2A45D736" w14:textId="77777777" w:rsidR="0009315C" w:rsidRDefault="0009315C" w:rsidP="0009315C">
      <w:pPr>
        <w:ind w:left="3544" w:hanging="3544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835"/>
        <w:gridCol w:w="1148"/>
        <w:gridCol w:w="626"/>
        <w:gridCol w:w="850"/>
        <w:gridCol w:w="23"/>
      </w:tblGrid>
      <w:tr w:rsidR="0009315C" w14:paraId="5A3594B3" w14:textId="77777777" w:rsidTr="008D0E4E">
        <w:trPr>
          <w:cantSplit/>
          <w:trHeight w:val="1083"/>
          <w:jc w:val="center"/>
        </w:trPr>
        <w:tc>
          <w:tcPr>
            <w:tcW w:w="3835" w:type="dxa"/>
            <w:vMerge w:val="restart"/>
          </w:tcPr>
          <w:p w14:paraId="545E002B" w14:textId="77777777" w:rsidR="0009315C" w:rsidRDefault="004736BB" w:rsidP="008D0E4E">
            <w:pPr>
              <w:jc w:val="center"/>
              <w:rPr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pict w14:anchorId="3D318CA3">
                <v:shape id="_x0000_i1072" type="#_x0000_t75" alt="" style="width:182.3pt;height:108pt;mso-width-percent:0;mso-height-percent:0;mso-width-percent:0;mso-height-percent:0" fillcolor="window">
                  <v:imagedata r:id="rId44" o:title=""/>
                </v:shape>
              </w:pict>
            </w:r>
          </w:p>
        </w:tc>
        <w:tc>
          <w:tcPr>
            <w:tcW w:w="1148" w:type="dxa"/>
            <w:vMerge w:val="restart"/>
            <w:vAlign w:val="center"/>
          </w:tcPr>
          <w:p w14:paraId="35394B63" w14:textId="77777777" w:rsidR="0009315C" w:rsidRPr="004555FD" w:rsidRDefault="0009315C" w:rsidP="008D0E4E">
            <w:pPr>
              <w:ind w:right="-167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ATC</w:t>
            </w:r>
            <w:r>
              <w:rPr>
                <w:sz w:val="24"/>
              </w:rPr>
              <w:t>(АС)</w:t>
            </w:r>
          </w:p>
        </w:tc>
        <w:tc>
          <w:tcPr>
            <w:tcW w:w="626" w:type="dxa"/>
            <w:vMerge w:val="restart"/>
            <w:vAlign w:val="center"/>
          </w:tcPr>
          <w:p w14:paraId="720DDFA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873" w:type="dxa"/>
            <w:gridSpan w:val="2"/>
            <w:tcBorders>
              <w:bottom w:val="single" w:sz="4" w:space="0" w:color="auto"/>
            </w:tcBorders>
            <w:vAlign w:val="bottom"/>
          </w:tcPr>
          <w:p w14:paraId="194A80A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TC</w:t>
            </w:r>
          </w:p>
        </w:tc>
      </w:tr>
      <w:tr w:rsidR="0009315C" w14:paraId="2C67E3D7" w14:textId="77777777" w:rsidTr="008D0E4E">
        <w:trPr>
          <w:gridAfter w:val="1"/>
          <w:wAfter w:w="23" w:type="dxa"/>
          <w:cantSplit/>
          <w:trHeight w:val="1083"/>
          <w:jc w:val="center"/>
        </w:trPr>
        <w:tc>
          <w:tcPr>
            <w:tcW w:w="3835" w:type="dxa"/>
            <w:vMerge/>
          </w:tcPr>
          <w:p w14:paraId="54968CA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1148" w:type="dxa"/>
            <w:vMerge/>
          </w:tcPr>
          <w:p w14:paraId="2E9F3657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26" w:type="dxa"/>
            <w:vMerge/>
            <w:vAlign w:val="center"/>
          </w:tcPr>
          <w:p w14:paraId="2CF4869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50" w:type="dxa"/>
          </w:tcPr>
          <w:p w14:paraId="3BDD1B2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Q</w:t>
            </w:r>
          </w:p>
        </w:tc>
      </w:tr>
    </w:tbl>
    <w:p w14:paraId="289C70D2" w14:textId="77777777" w:rsidR="0009315C" w:rsidRDefault="0009315C" w:rsidP="0009315C">
      <w:pPr>
        <w:jc w:val="center"/>
        <w:rPr>
          <w:sz w:val="24"/>
          <w:lang w:val="en-US"/>
        </w:rPr>
      </w:pPr>
    </w:p>
    <w:p w14:paraId="14A0E73B" w14:textId="77777777" w:rsidR="0009315C" w:rsidRDefault="0009315C" w:rsidP="0009315C">
      <w:pPr>
        <w:ind w:left="3544" w:hanging="3544"/>
        <w:rPr>
          <w:sz w:val="24"/>
        </w:rPr>
      </w:pPr>
      <w:r>
        <w:rPr>
          <w:sz w:val="24"/>
          <w:u w:val="single"/>
        </w:rPr>
        <w:t>Предельные издержки</w:t>
      </w:r>
      <w:r>
        <w:rPr>
          <w:sz w:val="24"/>
        </w:rPr>
        <w:t xml:space="preserve"> (МС) </w:t>
      </w:r>
      <w:r>
        <w:rPr>
          <w:sz w:val="24"/>
        </w:rPr>
        <w:tab/>
        <w:t>— это приращение совокупных издержек, вызванное бесконечно малым увеличением производства</w:t>
      </w:r>
    </w:p>
    <w:p w14:paraId="7BD38C16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386"/>
        <w:gridCol w:w="684"/>
        <w:gridCol w:w="450"/>
        <w:gridCol w:w="1456"/>
        <w:gridCol w:w="426"/>
        <w:gridCol w:w="687"/>
        <w:gridCol w:w="425"/>
        <w:gridCol w:w="851"/>
        <w:gridCol w:w="394"/>
        <w:gridCol w:w="881"/>
      </w:tblGrid>
      <w:tr w:rsidR="0009315C" w14:paraId="7F86B968" w14:textId="77777777" w:rsidTr="008D0E4E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B2170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MС</w:t>
            </w:r>
          </w:p>
        </w:tc>
        <w:tc>
          <w:tcPr>
            <w:tcW w:w="386" w:type="dxa"/>
            <w:vMerge w:val="restart"/>
            <w:tcBorders>
              <w:top w:val="single" w:sz="4" w:space="0" w:color="auto"/>
            </w:tcBorders>
            <w:vAlign w:val="center"/>
          </w:tcPr>
          <w:p w14:paraId="342A959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A0CF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dTС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</w:tcBorders>
            <w:vAlign w:val="center"/>
          </w:tcPr>
          <w:p w14:paraId="5C9109CB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1A05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d(FC + VC)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vAlign w:val="center"/>
          </w:tcPr>
          <w:p w14:paraId="61E008A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6AB90EF0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dFC 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vAlign w:val="center"/>
          </w:tcPr>
          <w:p w14:paraId="587EFB5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CC62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 VC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</w:tcBorders>
            <w:vAlign w:val="center"/>
          </w:tcPr>
          <w:p w14:paraId="3FCB34B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88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B31DAF" w14:textId="77777777" w:rsidR="0009315C" w:rsidRDefault="0009315C" w:rsidP="008D0E4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 ’ (Q)</w:t>
            </w:r>
          </w:p>
        </w:tc>
      </w:tr>
      <w:tr w:rsidR="0009315C" w14:paraId="50443D37" w14:textId="77777777" w:rsidTr="008D0E4E">
        <w:trPr>
          <w:cantSplit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83CE47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6" w:type="dxa"/>
            <w:vMerge/>
            <w:tcBorders>
              <w:bottom w:val="single" w:sz="4" w:space="0" w:color="auto"/>
            </w:tcBorders>
            <w:vAlign w:val="center"/>
          </w:tcPr>
          <w:p w14:paraId="518D719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3A4C0BD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50" w:type="dxa"/>
            <w:vMerge/>
            <w:tcBorders>
              <w:bottom w:val="single" w:sz="4" w:space="0" w:color="auto"/>
            </w:tcBorders>
            <w:vAlign w:val="center"/>
          </w:tcPr>
          <w:p w14:paraId="1270253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1456" w:type="dxa"/>
            <w:tcBorders>
              <w:bottom w:val="single" w:sz="4" w:space="0" w:color="auto"/>
            </w:tcBorders>
            <w:vAlign w:val="center"/>
          </w:tcPr>
          <w:p w14:paraId="735028C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vAlign w:val="center"/>
          </w:tcPr>
          <w:p w14:paraId="653897C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4722BBE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vAlign w:val="center"/>
          </w:tcPr>
          <w:p w14:paraId="1A9053C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2DE9F91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dQ</w:t>
            </w:r>
          </w:p>
        </w:tc>
        <w:tc>
          <w:tcPr>
            <w:tcW w:w="394" w:type="dxa"/>
            <w:vMerge/>
            <w:tcBorders>
              <w:bottom w:val="single" w:sz="4" w:space="0" w:color="auto"/>
            </w:tcBorders>
            <w:vAlign w:val="center"/>
          </w:tcPr>
          <w:p w14:paraId="0405C95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8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0ABEB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</w:tr>
    </w:tbl>
    <w:p w14:paraId="64ED37D3" w14:textId="77777777" w:rsidR="0009315C" w:rsidRDefault="0009315C" w:rsidP="0009315C">
      <w:pPr>
        <w:rPr>
          <w:sz w:val="24"/>
          <w:lang w:val="en-US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386"/>
        <w:gridCol w:w="684"/>
        <w:gridCol w:w="450"/>
        <w:gridCol w:w="837"/>
        <w:gridCol w:w="567"/>
        <w:gridCol w:w="851"/>
      </w:tblGrid>
      <w:tr w:rsidR="0009315C" w14:paraId="5E5271E9" w14:textId="77777777" w:rsidTr="008D0E4E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83997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MС</w:t>
            </w:r>
          </w:p>
        </w:tc>
        <w:tc>
          <w:tcPr>
            <w:tcW w:w="386" w:type="dxa"/>
            <w:vMerge w:val="restart"/>
            <w:tcBorders>
              <w:top w:val="single" w:sz="4" w:space="0" w:color="auto"/>
            </w:tcBorders>
            <w:vAlign w:val="center"/>
          </w:tcPr>
          <w:p w14:paraId="02A3D8E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3F77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sym w:font="Symbol" w:char="F044"/>
            </w:r>
            <w:r>
              <w:rPr>
                <w:sz w:val="24"/>
                <w:lang w:val="en-US"/>
              </w:rPr>
              <w:t>TС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</w:tcBorders>
            <w:vAlign w:val="center"/>
          </w:tcPr>
          <w:p w14:paraId="12F8A3B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8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E538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sym w:font="Symbol" w:char="F044"/>
            </w:r>
            <w:r>
              <w:rPr>
                <w:sz w:val="24"/>
                <w:lang w:val="en-US"/>
              </w:rPr>
              <w:t>VC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14:paraId="25C7B2B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011A9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dVC</w:t>
            </w:r>
          </w:p>
        </w:tc>
      </w:tr>
      <w:tr w:rsidR="0009315C" w14:paraId="2AD5E317" w14:textId="77777777" w:rsidTr="008D0E4E">
        <w:trPr>
          <w:cantSplit/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E8D8A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6" w:type="dxa"/>
            <w:vMerge/>
            <w:tcBorders>
              <w:bottom w:val="single" w:sz="4" w:space="0" w:color="auto"/>
            </w:tcBorders>
            <w:vAlign w:val="center"/>
          </w:tcPr>
          <w:p w14:paraId="4ECD474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343548B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sym w:font="Symbol" w:char="F044"/>
            </w:r>
            <w:r>
              <w:rPr>
                <w:sz w:val="24"/>
                <w:lang w:val="en-US"/>
              </w:rPr>
              <w:t>Q</w:t>
            </w:r>
          </w:p>
        </w:tc>
        <w:tc>
          <w:tcPr>
            <w:tcW w:w="450" w:type="dxa"/>
            <w:vMerge/>
            <w:tcBorders>
              <w:bottom w:val="single" w:sz="4" w:space="0" w:color="auto"/>
            </w:tcBorders>
            <w:vAlign w:val="center"/>
          </w:tcPr>
          <w:p w14:paraId="7B34467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837" w:type="dxa"/>
            <w:tcBorders>
              <w:bottom w:val="single" w:sz="4" w:space="0" w:color="auto"/>
            </w:tcBorders>
            <w:vAlign w:val="center"/>
          </w:tcPr>
          <w:p w14:paraId="1F80FC5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sym w:font="Symbol" w:char="F044"/>
            </w:r>
            <w:r>
              <w:rPr>
                <w:sz w:val="24"/>
                <w:lang w:val="en-US"/>
              </w:rPr>
              <w:t>Q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325E0BE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B2C0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dQ</w:t>
            </w:r>
          </w:p>
        </w:tc>
      </w:tr>
    </w:tbl>
    <w:p w14:paraId="6A75A033" w14:textId="77777777" w:rsidR="0009315C" w:rsidRDefault="0009315C" w:rsidP="0009315C">
      <w:pPr>
        <w:spacing w:before="120"/>
        <w:ind w:firstLine="720"/>
        <w:rPr>
          <w:sz w:val="24"/>
        </w:rPr>
      </w:pPr>
      <w:r>
        <w:rPr>
          <w:sz w:val="24"/>
        </w:rPr>
        <w:t>Когда МС &lt; АС, кривая АС идет вниз: производство дополнительной единицы продукции уменьшает средние издержки (АС).</w:t>
      </w:r>
    </w:p>
    <w:p w14:paraId="3D8FC33B" w14:textId="77777777" w:rsidR="0009315C" w:rsidRDefault="0009315C" w:rsidP="0009315C">
      <w:pPr>
        <w:spacing w:before="120"/>
        <w:ind w:firstLine="720"/>
        <w:rPr>
          <w:sz w:val="24"/>
        </w:rPr>
      </w:pPr>
      <w:r>
        <w:rPr>
          <w:sz w:val="24"/>
        </w:rPr>
        <w:t>Когда М</w:t>
      </w:r>
      <w:r>
        <w:rPr>
          <w:sz w:val="24"/>
          <w:lang w:val="en-US"/>
        </w:rPr>
        <w:t>C</w:t>
      </w:r>
      <w:r>
        <w:rPr>
          <w:sz w:val="24"/>
        </w:rPr>
        <w:t xml:space="preserve"> &gt; АС, кривая АС идет вверх: производство дополнительной единицы продукции увеличивает средние издержки (АС).</w:t>
      </w:r>
    </w:p>
    <w:p w14:paraId="4F418E31" w14:textId="77777777" w:rsidR="0009315C" w:rsidRDefault="0009315C" w:rsidP="0009315C">
      <w:pPr>
        <w:spacing w:before="120"/>
        <w:ind w:left="720"/>
        <w:rPr>
          <w:sz w:val="24"/>
        </w:rPr>
      </w:pPr>
      <w:r>
        <w:rPr>
          <w:sz w:val="24"/>
        </w:rPr>
        <w:t xml:space="preserve">Когда </w:t>
      </w:r>
      <w:r>
        <w:rPr>
          <w:sz w:val="24"/>
          <w:lang w:val="en-US"/>
        </w:rPr>
        <w:t>AC</w:t>
      </w:r>
      <w:r>
        <w:rPr>
          <w:sz w:val="24"/>
        </w:rPr>
        <w:t xml:space="preserve"> = </w:t>
      </w:r>
      <w:r>
        <w:rPr>
          <w:sz w:val="24"/>
          <w:lang w:val="en-US"/>
        </w:rPr>
        <w:t>min</w:t>
      </w:r>
      <w:r>
        <w:rPr>
          <w:sz w:val="24"/>
        </w:rPr>
        <w:t>, то МС = АС</w:t>
      </w:r>
    </w:p>
    <w:p w14:paraId="20F8CCE3" w14:textId="77777777" w:rsidR="0009315C" w:rsidRDefault="0009315C" w:rsidP="0009315C">
      <w:pPr>
        <w:spacing w:before="120"/>
        <w:ind w:firstLine="709"/>
        <w:rPr>
          <w:sz w:val="24"/>
        </w:rPr>
      </w:pPr>
      <w:r>
        <w:rPr>
          <w:sz w:val="24"/>
        </w:rPr>
        <w:t>Кривая МС пересекает кривую AVC и кривую АС в точках их минимума:</w:t>
      </w:r>
    </w:p>
    <w:p w14:paraId="03D8E733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457BC30B">
          <v:shape id="_x0000_i1071" type="#_x0000_t75" alt="" style="width:169.3pt;height:131.75pt;mso-width-percent:0;mso-height-percent:0;mso-width-percent:0;mso-height-percent:0" fillcolor="window">
            <v:imagedata r:id="rId45" o:title=""/>
          </v:shape>
        </w:pict>
      </w:r>
    </w:p>
    <w:p w14:paraId="332A54FD" w14:textId="77777777" w:rsidR="0009315C" w:rsidRDefault="0009315C" w:rsidP="0009315C">
      <w:pPr>
        <w:jc w:val="center"/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7A0B2FFE" w14:textId="77777777" w:rsidR="0009315C" w:rsidRDefault="0009315C" w:rsidP="0009315C">
      <w:pPr>
        <w:ind w:left="2880" w:hanging="1440"/>
        <w:rPr>
          <w:b/>
          <w:sz w:val="24"/>
        </w:rPr>
      </w:pPr>
      <w:r>
        <w:rPr>
          <w:b/>
          <w:sz w:val="24"/>
        </w:rPr>
        <w:lastRenderedPageBreak/>
        <w:t xml:space="preserve">Тема 3. </w:t>
      </w:r>
      <w:r>
        <w:rPr>
          <w:b/>
          <w:sz w:val="24"/>
        </w:rPr>
        <w:tab/>
        <w:t>Равновесие фирмы в краткосрочном и долгосрочном периодах</w:t>
      </w:r>
    </w:p>
    <w:p w14:paraId="1A3D2B6C" w14:textId="77777777" w:rsidR="0009315C" w:rsidRDefault="0009315C" w:rsidP="0009315C">
      <w:pPr>
        <w:ind w:left="2880" w:hanging="1440"/>
        <w:rPr>
          <w:b/>
          <w:sz w:val="24"/>
        </w:rPr>
      </w:pPr>
    </w:p>
    <w:p w14:paraId="37B7835C" w14:textId="77777777" w:rsidR="0009315C" w:rsidRDefault="0009315C" w:rsidP="0009315C">
      <w:pPr>
        <w:rPr>
          <w:sz w:val="24"/>
        </w:rPr>
      </w:pPr>
      <w:r>
        <w:rPr>
          <w:sz w:val="24"/>
        </w:rPr>
        <w:t>Условие максимализации прибыли фирмой в коротком периоде</w:t>
      </w:r>
    </w:p>
    <w:p w14:paraId="163731F2" w14:textId="77777777" w:rsidR="0009315C" w:rsidRDefault="0009315C" w:rsidP="0009315C">
      <w:pPr>
        <w:rPr>
          <w:b/>
          <w:sz w:val="24"/>
        </w:rPr>
      </w:pPr>
    </w:p>
    <w:p w14:paraId="5E83DC5E" w14:textId="77777777" w:rsidR="0009315C" w:rsidRDefault="0009315C" w:rsidP="0009315C">
      <w:pPr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MR=</w:t>
      </w:r>
      <w:r>
        <w:rPr>
          <w:b/>
          <w:sz w:val="24"/>
        </w:rPr>
        <w:t xml:space="preserve"> МС</w:t>
      </w:r>
    </w:p>
    <w:p w14:paraId="03A9D89F" w14:textId="77777777" w:rsidR="0009315C" w:rsidRDefault="0009315C" w:rsidP="0009315C">
      <w:pPr>
        <w:jc w:val="center"/>
        <w:rPr>
          <w:b/>
          <w:sz w:val="24"/>
          <w:lang w:val="en-US"/>
        </w:rPr>
      </w:pPr>
    </w:p>
    <w:p w14:paraId="25E7F067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33FC9CE2">
          <v:shape id="_x0000_i1070" type="#_x0000_t75" alt="" style="width:195.3pt;height:246.65pt;mso-width-percent:0;mso-height-percent:0;mso-width-percent:0;mso-height-percent:0" fillcolor="window">
            <v:imagedata r:id="rId46" o:title=""/>
          </v:shape>
        </w:pict>
      </w:r>
    </w:p>
    <w:p w14:paraId="4DFE7270" w14:textId="77777777" w:rsidR="0009315C" w:rsidRDefault="0009315C" w:rsidP="0009315C">
      <w:pPr>
        <w:jc w:val="center"/>
        <w:rPr>
          <w:b/>
          <w:sz w:val="24"/>
          <w:lang w:val="en-US"/>
        </w:rPr>
      </w:pPr>
    </w:p>
    <w:p w14:paraId="3579166B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MR</w:t>
      </w:r>
      <w:r>
        <w:rPr>
          <w:b/>
          <w:sz w:val="24"/>
        </w:rPr>
        <w:t xml:space="preserve"> = МС = Р</w:t>
      </w:r>
    </w:p>
    <w:p w14:paraId="015DD7A6" w14:textId="77777777" w:rsidR="0009315C" w:rsidRDefault="0009315C" w:rsidP="0009315C">
      <w:pPr>
        <w:jc w:val="center"/>
        <w:rPr>
          <w:b/>
          <w:sz w:val="24"/>
        </w:rPr>
      </w:pPr>
    </w:p>
    <w:p w14:paraId="0826A771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"Золотое правило" равновесия конкурентной фирмы.</w:t>
      </w:r>
    </w:p>
    <w:p w14:paraId="4DF24D01" w14:textId="77777777" w:rsidR="0009315C" w:rsidRDefault="0009315C" w:rsidP="0009315C">
      <w:pPr>
        <w:jc w:val="center"/>
        <w:rPr>
          <w:sz w:val="24"/>
        </w:rPr>
      </w:pPr>
    </w:p>
    <w:p w14:paraId="6380F21F" w14:textId="77777777" w:rsidR="0009315C" w:rsidRDefault="0009315C" w:rsidP="0009315C">
      <w:pPr>
        <w:jc w:val="center"/>
        <w:rPr>
          <w:sz w:val="24"/>
        </w:rPr>
      </w:pPr>
    </w:p>
    <w:p w14:paraId="64D56DD2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Классификация фирм в условиях краткосрочного равновесия</w:t>
      </w:r>
    </w:p>
    <w:p w14:paraId="6AE2F3F8" w14:textId="77777777" w:rsidR="0009315C" w:rsidRDefault="0009315C" w:rsidP="0009315C">
      <w:pPr>
        <w:rPr>
          <w:sz w:val="24"/>
        </w:rPr>
      </w:pPr>
    </w:p>
    <w:p w14:paraId="1FB65367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Предельная фирма</w:t>
      </w:r>
      <w:r>
        <w:rPr>
          <w:sz w:val="24"/>
        </w:rPr>
        <w:tab/>
      </w:r>
      <w:r>
        <w:rPr>
          <w:sz w:val="24"/>
        </w:rPr>
        <w:tab/>
        <w:t xml:space="preserve"> Запредельная фирма</w:t>
      </w:r>
    </w:p>
    <w:p w14:paraId="30AA55E2" w14:textId="77777777" w:rsidR="0009315C" w:rsidRDefault="0009315C" w:rsidP="0009315C">
      <w:pPr>
        <w:jc w:val="center"/>
        <w:rPr>
          <w:sz w:val="24"/>
        </w:rPr>
      </w:pPr>
    </w:p>
    <w:p w14:paraId="11AD932D" w14:textId="77777777" w:rsidR="0009315C" w:rsidRDefault="004736BB" w:rsidP="0009315C">
      <w:pPr>
        <w:jc w:val="center"/>
        <w:rPr>
          <w:sz w:val="24"/>
        </w:rPr>
      </w:pPr>
      <w:r>
        <w:rPr>
          <w:noProof/>
          <w:snapToGrid/>
          <w:sz w:val="24"/>
        </w:rPr>
        <w:pict w14:anchorId="022AE7DF">
          <v:group id="_x0000_s1075" alt="" style="position:absolute;left:0;text-align:left;margin-left:171pt;margin-top:5.7pt;width:164.2pt;height:21.55pt;z-index:30" coordorigin="5217,11181" coordsize="3284,431">
            <v:rect id="_x0000_s1076" alt="" style="position:absolute;left:5217;top:11334;width:507;height:278;mso-wrap-style:square;v-text-anchor:top" stroked="f">
              <v:textbox inset="0,0,0,0">
                <w:txbxContent>
                  <w:p w14:paraId="6AE177F0" w14:textId="77777777" w:rsidR="00C02849" w:rsidRPr="004555FD" w:rsidRDefault="00C02849" w:rsidP="0009315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555FD">
                      <w:rPr>
                        <w:b/>
                        <w:sz w:val="24"/>
                        <w:szCs w:val="24"/>
                      </w:rPr>
                      <w:t>АС</w:t>
                    </w:r>
                  </w:p>
                </w:txbxContent>
              </v:textbox>
            </v:rect>
            <v:rect id="_x0000_s1077" alt="" style="position:absolute;left:7994;top:11181;width:507;height:278;mso-wrap-style:square;v-text-anchor:top" stroked="f">
              <v:textbox inset="0,0,0,0">
                <w:txbxContent>
                  <w:p w14:paraId="688B026B" w14:textId="77777777" w:rsidR="00C02849" w:rsidRPr="004555FD" w:rsidRDefault="00C02849" w:rsidP="0009315C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4555FD">
                      <w:rPr>
                        <w:b/>
                        <w:sz w:val="24"/>
                        <w:szCs w:val="24"/>
                      </w:rPr>
                      <w:t>АС</w:t>
                    </w:r>
                  </w:p>
                </w:txbxContent>
              </v:textbox>
            </v:rect>
            <w10:wrap side="left"/>
          </v:group>
        </w:pict>
      </w:r>
      <w:r w:rsidRPr="004736BB">
        <w:rPr>
          <w:noProof/>
          <w:snapToGrid/>
          <w:sz w:val="24"/>
        </w:rPr>
        <w:pict w14:anchorId="1C3D07D5">
          <v:shape id="_x0000_i1069" type="#_x0000_t75" alt="" style="width:286.45pt;height:130.2pt;mso-width-percent:0;mso-height-percent:0;mso-width-percent:0;mso-height-percent:0" fillcolor="window">
            <v:imagedata r:id="rId47" o:title=""/>
          </v:shape>
        </w:pict>
      </w:r>
    </w:p>
    <w:p w14:paraId="4AF3D12E" w14:textId="77777777" w:rsidR="0009315C" w:rsidRDefault="0009315C" w:rsidP="0009315C">
      <w:pPr>
        <w:jc w:val="center"/>
        <w:rPr>
          <w:sz w:val="24"/>
          <w:lang w:val="en-US"/>
        </w:rPr>
      </w:pPr>
      <w:r>
        <w:rPr>
          <w:sz w:val="24"/>
        </w:rPr>
        <w:br w:type="page"/>
      </w: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3019"/>
        <w:gridCol w:w="2935"/>
      </w:tblGrid>
      <w:tr w:rsidR="0009315C" w14:paraId="17D65B0B" w14:textId="77777777" w:rsidTr="008D0E4E">
        <w:tc>
          <w:tcPr>
            <w:tcW w:w="3019" w:type="dxa"/>
          </w:tcPr>
          <w:p w14:paraId="06ACB58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Допредельная фирма с нормальной прибылью</w:t>
            </w:r>
          </w:p>
        </w:tc>
        <w:tc>
          <w:tcPr>
            <w:tcW w:w="2935" w:type="dxa"/>
          </w:tcPr>
          <w:p w14:paraId="2ABC60B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Допредельная со сверхприбылью фирма</w:t>
            </w:r>
          </w:p>
        </w:tc>
      </w:tr>
    </w:tbl>
    <w:p w14:paraId="156F6853" w14:textId="77777777" w:rsidR="0009315C" w:rsidRDefault="004736BB" w:rsidP="0009315C">
      <w:pPr>
        <w:rPr>
          <w:sz w:val="24"/>
        </w:rPr>
      </w:pPr>
      <w:r>
        <w:rPr>
          <w:noProof/>
          <w:snapToGrid/>
          <w:sz w:val="24"/>
        </w:rPr>
        <w:pict w14:anchorId="01165CF0">
          <v:rect id="_x0000_s1074" alt="" style="position:absolute;left:0;text-align:left;margin-left:164.1pt;margin-top:13.25pt;width:37.3pt;height:14.75pt;z-index:31;mso-wrap-style:square;mso-wrap-edited:f;mso-width-percent:0;mso-height-percent:0;mso-position-horizontal-relative:text;mso-position-vertical-relative:text;mso-width-percent:0;mso-height-percent:0;v-text-anchor:top" stroked="f">
            <v:textbox inset=",0,,0">
              <w:txbxContent>
                <w:p w14:paraId="7634B138" w14:textId="77777777" w:rsidR="00C02849" w:rsidRPr="00D520E2" w:rsidRDefault="00C02849" w:rsidP="0009315C">
                  <w:pPr>
                    <w:rPr>
                      <w:b/>
                      <w:sz w:val="24"/>
                      <w:szCs w:val="24"/>
                    </w:rPr>
                  </w:pPr>
                  <w:r w:rsidRPr="00D520E2">
                    <w:rPr>
                      <w:b/>
                      <w:sz w:val="24"/>
                      <w:szCs w:val="24"/>
                    </w:rPr>
                    <w:t>АС</w:t>
                  </w:r>
                </w:p>
              </w:txbxContent>
            </v:textbox>
            <w10:anchorlock/>
          </v:rect>
        </w:pict>
      </w:r>
    </w:p>
    <w:p w14:paraId="6E01FBE3" w14:textId="77777777" w:rsidR="0009315C" w:rsidRDefault="004736BB" w:rsidP="0009315C">
      <w:pPr>
        <w:jc w:val="center"/>
        <w:rPr>
          <w:sz w:val="24"/>
        </w:rPr>
      </w:pPr>
      <w:r>
        <w:rPr>
          <w:noProof/>
          <w:snapToGrid/>
          <w:sz w:val="24"/>
        </w:rPr>
        <w:pict w14:anchorId="1895AA5B">
          <v:rect id="_x0000_s1073" alt="" style="position:absolute;left:0;text-align:left;margin-left:313.05pt;margin-top:9.65pt;width:37.95pt;height:14.75pt;z-index:32;mso-wrap-style:square;mso-wrap-edited:f;mso-width-percent:0;mso-height-percent:0;mso-width-percent:0;mso-height-percent:0;v-text-anchor:top" stroked="f">
            <v:textbox inset=",0,,0">
              <w:txbxContent>
                <w:p w14:paraId="63B6FA6F" w14:textId="77777777" w:rsidR="00C02849" w:rsidRPr="00D520E2" w:rsidRDefault="00C02849" w:rsidP="0009315C">
                  <w:pPr>
                    <w:rPr>
                      <w:b/>
                      <w:sz w:val="24"/>
                      <w:szCs w:val="24"/>
                    </w:rPr>
                  </w:pPr>
                  <w:r w:rsidRPr="00D520E2">
                    <w:rPr>
                      <w:b/>
                      <w:sz w:val="24"/>
                      <w:szCs w:val="24"/>
                    </w:rPr>
                    <w:t>АС</w:t>
                  </w:r>
                </w:p>
              </w:txbxContent>
            </v:textbox>
            <w10:anchorlock/>
          </v:rect>
        </w:pict>
      </w:r>
      <w:r w:rsidRPr="004736BB">
        <w:rPr>
          <w:noProof/>
          <w:snapToGrid/>
          <w:sz w:val="24"/>
        </w:rPr>
        <w:pict w14:anchorId="49CA91D4">
          <v:shape id="_x0000_i1068" type="#_x0000_t75" alt="" style="width:4in;height:127.9pt;mso-width-percent:0;mso-height-percent:0;mso-width-percent:0;mso-height-percent:0" fillcolor="window">
            <v:imagedata r:id="rId48" o:title=""/>
          </v:shape>
        </w:pict>
      </w:r>
    </w:p>
    <w:p w14:paraId="5D291518" w14:textId="77777777" w:rsidR="0009315C" w:rsidRDefault="0009315C" w:rsidP="0009315C">
      <w:pPr>
        <w:jc w:val="center"/>
        <w:rPr>
          <w:sz w:val="24"/>
          <w:lang w:val="en-US"/>
        </w:rPr>
      </w:pPr>
    </w:p>
    <w:p w14:paraId="0C1B2DA3" w14:textId="77777777" w:rsidR="0009315C" w:rsidRDefault="0009315C" w:rsidP="0009315C">
      <w:pPr>
        <w:pStyle w:val="9"/>
      </w:pPr>
      <w:r>
        <w:t>Равновесие фирмы в долгосрочном периоде</w:t>
      </w:r>
    </w:p>
    <w:p w14:paraId="09B2799F" w14:textId="77777777" w:rsidR="0009315C" w:rsidRDefault="0009315C" w:rsidP="0009315C"/>
    <w:p w14:paraId="1EF06D1B" w14:textId="77777777" w:rsidR="0009315C" w:rsidRDefault="0009315C" w:rsidP="0009315C">
      <w:pPr>
        <w:rPr>
          <w:lang w:val="en-US"/>
        </w:rPr>
      </w:pPr>
    </w:p>
    <w:p w14:paraId="08965BF6" w14:textId="77777777" w:rsidR="0009315C" w:rsidRDefault="0009315C" w:rsidP="0009315C">
      <w:pPr>
        <w:jc w:val="center"/>
        <w:rPr>
          <w:sz w:val="24"/>
        </w:rPr>
      </w:pPr>
    </w:p>
    <w:p w14:paraId="0B5293DC" w14:textId="77777777" w:rsidR="0009315C" w:rsidRDefault="004736BB" w:rsidP="0009315C">
      <w:pPr>
        <w:jc w:val="center"/>
        <w:rPr>
          <w:sz w:val="24"/>
          <w:lang w:val="en-US"/>
        </w:rPr>
      </w:pPr>
      <w:r w:rsidRPr="004736BB">
        <w:rPr>
          <w:noProof/>
          <w:snapToGrid/>
          <w:sz w:val="24"/>
        </w:rPr>
        <w:pict w14:anchorId="22EAB7DD">
          <v:shape id="_x0000_i1067" type="#_x0000_t75" alt="" style="width:210.65pt;height:164.7pt;mso-width-percent:0;mso-height-percent:0;mso-width-percent:0;mso-height-percent:0" fillcolor="window">
            <v:imagedata r:id="rId49" o:title=""/>
          </v:shape>
        </w:pict>
      </w:r>
    </w:p>
    <w:p w14:paraId="79FF07D4" w14:textId="77777777" w:rsidR="0009315C" w:rsidRDefault="0009315C" w:rsidP="0009315C">
      <w:pPr>
        <w:jc w:val="center"/>
        <w:rPr>
          <w:sz w:val="24"/>
          <w:lang w:val="en-US"/>
        </w:rPr>
      </w:pPr>
    </w:p>
    <w:p w14:paraId="47DC56F6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Положение равновесия конкурентной фирмы в долгосрочном периоде</w:t>
      </w:r>
    </w:p>
    <w:p w14:paraId="6B00FA73" w14:textId="77777777" w:rsidR="0009315C" w:rsidRPr="0009315C" w:rsidRDefault="0009315C" w:rsidP="0009315C">
      <w:pPr>
        <w:jc w:val="center"/>
        <w:rPr>
          <w:sz w:val="24"/>
        </w:rPr>
      </w:pPr>
    </w:p>
    <w:p w14:paraId="1F94FAE0" w14:textId="77777777" w:rsidR="0009315C" w:rsidRPr="008B6D2E" w:rsidRDefault="0009315C" w:rsidP="0009315C">
      <w:pPr>
        <w:jc w:val="center"/>
        <w:rPr>
          <w:b/>
          <w:sz w:val="24"/>
          <w:lang w:val="en-US"/>
        </w:rPr>
      </w:pPr>
      <w:r w:rsidRPr="008B6D2E">
        <w:rPr>
          <w:b/>
          <w:sz w:val="24"/>
          <w:lang w:val="en-US"/>
        </w:rPr>
        <w:t>P = MR = MC = AC</w:t>
      </w:r>
      <w:r w:rsidRPr="008B6D2E">
        <w:rPr>
          <w:b/>
          <w:sz w:val="24"/>
          <w:vertAlign w:val="subscript"/>
          <w:lang w:val="en-US"/>
        </w:rPr>
        <w:t>min</w:t>
      </w:r>
    </w:p>
    <w:p w14:paraId="316928D6" w14:textId="77777777" w:rsidR="0009315C" w:rsidRPr="0009315C" w:rsidRDefault="0009315C" w:rsidP="0009315C">
      <w:pPr>
        <w:jc w:val="center"/>
        <w:rPr>
          <w:sz w:val="24"/>
          <w:lang w:val="en-US"/>
        </w:rPr>
      </w:pPr>
    </w:p>
    <w:p w14:paraId="2A505BD5" w14:textId="77777777" w:rsidR="0009315C" w:rsidRPr="0009315C" w:rsidRDefault="0009315C" w:rsidP="0009315C">
      <w:pPr>
        <w:jc w:val="center"/>
        <w:rPr>
          <w:sz w:val="24"/>
          <w:lang w:val="en-US"/>
        </w:rPr>
      </w:pPr>
    </w:p>
    <w:p w14:paraId="67DFB5CC" w14:textId="77777777" w:rsidR="0009315C" w:rsidRPr="0009315C" w:rsidRDefault="0009315C" w:rsidP="0009315C">
      <w:pPr>
        <w:jc w:val="center"/>
        <w:rPr>
          <w:sz w:val="24"/>
          <w:lang w:val="en-US"/>
        </w:rPr>
        <w:sectPr w:rsidR="0009315C" w:rsidRP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0C4E2E86" w14:textId="77777777" w:rsidR="0009315C" w:rsidRPr="00345A95" w:rsidRDefault="0009315C" w:rsidP="0009315C">
      <w:pPr>
        <w:pStyle w:val="FR2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345A95"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Pr="00345A95">
        <w:rPr>
          <w:rFonts w:ascii="Times New Roman" w:hAnsi="Times New Roman"/>
          <w:b/>
          <w:sz w:val="28"/>
          <w:szCs w:val="28"/>
          <w:lang w:val="en-US"/>
        </w:rPr>
        <w:t xml:space="preserve"> III. </w:t>
      </w:r>
      <w:r w:rsidRPr="00345A95">
        <w:rPr>
          <w:rFonts w:ascii="Times New Roman" w:hAnsi="Times New Roman"/>
          <w:b/>
          <w:sz w:val="28"/>
          <w:szCs w:val="28"/>
        </w:rPr>
        <w:t>Типы рыночных структур:</w:t>
      </w:r>
    </w:p>
    <w:p w14:paraId="2E5B953C" w14:textId="77777777" w:rsidR="0009315C" w:rsidRPr="00345A95" w:rsidRDefault="0009315C" w:rsidP="0009315C">
      <w:pPr>
        <w:pStyle w:val="FR2"/>
        <w:spacing w:before="0"/>
        <w:jc w:val="center"/>
        <w:rPr>
          <w:rFonts w:ascii="Times New Roman" w:hAnsi="Times New Roman"/>
          <w:b/>
          <w:i/>
          <w:sz w:val="28"/>
          <w:szCs w:val="28"/>
        </w:rPr>
      </w:pPr>
      <w:r w:rsidRPr="00345A95">
        <w:rPr>
          <w:rFonts w:ascii="Times New Roman" w:hAnsi="Times New Roman"/>
          <w:b/>
          <w:i/>
          <w:sz w:val="28"/>
          <w:szCs w:val="28"/>
        </w:rPr>
        <w:t>конкуренция и монополия</w:t>
      </w:r>
    </w:p>
    <w:p w14:paraId="0A78EE60" w14:textId="77777777" w:rsidR="0009315C" w:rsidRDefault="0009315C" w:rsidP="0009315C">
      <w:pPr>
        <w:rPr>
          <w:sz w:val="24"/>
        </w:rPr>
      </w:pPr>
    </w:p>
    <w:p w14:paraId="5C5D889A" w14:textId="77777777" w:rsidR="0009315C" w:rsidRDefault="0009315C" w:rsidP="0009315C">
      <w:pPr>
        <w:ind w:left="2880" w:hanging="1440"/>
        <w:rPr>
          <w:b/>
          <w:sz w:val="24"/>
        </w:rPr>
      </w:pPr>
      <w:r>
        <w:rPr>
          <w:b/>
          <w:sz w:val="24"/>
        </w:rPr>
        <w:t xml:space="preserve">Тема 1. </w:t>
      </w:r>
      <w:r>
        <w:rPr>
          <w:b/>
          <w:sz w:val="24"/>
        </w:rPr>
        <w:tab/>
        <w:t>Механизм рынка совершенной (свободной) конкуренции.</w:t>
      </w:r>
    </w:p>
    <w:p w14:paraId="0B4E70D6" w14:textId="77777777" w:rsidR="0009315C" w:rsidRDefault="0009315C" w:rsidP="0009315C">
      <w:pPr>
        <w:rPr>
          <w:sz w:val="24"/>
        </w:rPr>
      </w:pPr>
    </w:p>
    <w:p w14:paraId="5B4B8301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Признаки рынка совершенной конкуренции:</w:t>
      </w:r>
    </w:p>
    <w:p w14:paraId="7AED9F37" w14:textId="77777777" w:rsidR="0009315C" w:rsidRDefault="0009315C" w:rsidP="0009315C">
      <w:pPr>
        <w:ind w:firstLine="720"/>
        <w:rPr>
          <w:sz w:val="24"/>
        </w:rPr>
      </w:pPr>
    </w:p>
    <w:p w14:paraId="090209BA" w14:textId="77777777" w:rsidR="0009315C" w:rsidRDefault="0009315C" w:rsidP="008D0E4E">
      <w:pPr>
        <w:numPr>
          <w:ilvl w:val="0"/>
          <w:numId w:val="1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неограниченное число участников конкуренции;</w:t>
      </w:r>
    </w:p>
    <w:p w14:paraId="2E3BEB14" w14:textId="77777777" w:rsidR="0009315C" w:rsidRDefault="0009315C" w:rsidP="008D0E4E">
      <w:pPr>
        <w:numPr>
          <w:ilvl w:val="0"/>
          <w:numId w:val="1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абсолютная мобильность материальных, трудовых, финансовых и прочих ресурсов;</w:t>
      </w:r>
    </w:p>
    <w:p w14:paraId="4BB6352F" w14:textId="77777777" w:rsidR="0009315C" w:rsidRDefault="0009315C" w:rsidP="008D0E4E">
      <w:pPr>
        <w:numPr>
          <w:ilvl w:val="0"/>
          <w:numId w:val="1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полная информированность участников конкуренции о предложении и спросе, ценах, норме прибыли и т.п.:</w:t>
      </w:r>
    </w:p>
    <w:p w14:paraId="28231A87" w14:textId="77777777" w:rsidR="0009315C" w:rsidRDefault="0009315C" w:rsidP="008D0E4E">
      <w:pPr>
        <w:numPr>
          <w:ilvl w:val="0"/>
          <w:numId w:val="1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абсолютная однородность одноименных продуктов;</w:t>
      </w:r>
    </w:p>
    <w:p w14:paraId="65BD6756" w14:textId="77777777" w:rsidR="0009315C" w:rsidRDefault="0009315C" w:rsidP="008D0E4E">
      <w:pPr>
        <w:numPr>
          <w:ilvl w:val="0"/>
          <w:numId w:val="1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ни один из участников конкуренции не в состоянии оказывать влияния на решения, принимаемые другими.</w:t>
      </w:r>
    </w:p>
    <w:p w14:paraId="2E323439" w14:textId="77777777" w:rsidR="0009315C" w:rsidRDefault="0009315C" w:rsidP="0009315C">
      <w:pPr>
        <w:rPr>
          <w:sz w:val="24"/>
          <w:u w:val="single"/>
        </w:rPr>
      </w:pPr>
    </w:p>
    <w:p w14:paraId="570A2A59" w14:textId="77777777" w:rsidR="0009315C" w:rsidRDefault="0009315C" w:rsidP="0009315C">
      <w:pPr>
        <w:rPr>
          <w:sz w:val="24"/>
          <w:u w:val="single"/>
        </w:rPr>
      </w:pPr>
    </w:p>
    <w:p w14:paraId="3C0788A6" w14:textId="77777777" w:rsidR="0009315C" w:rsidRPr="00A25D2A" w:rsidRDefault="0009315C" w:rsidP="0009315C">
      <w:pPr>
        <w:jc w:val="center"/>
        <w:rPr>
          <w:i/>
        </w:rPr>
      </w:pPr>
      <w:r w:rsidRPr="00A25D2A">
        <w:rPr>
          <w:i/>
        </w:rPr>
        <w:t>Конфигурация рынка совершенной конкуренции</w:t>
      </w:r>
    </w:p>
    <w:p w14:paraId="08122CDD" w14:textId="77777777" w:rsidR="0009315C" w:rsidRDefault="0009315C" w:rsidP="0009315C">
      <w:pPr>
        <w:rPr>
          <w:sz w:val="24"/>
          <w:u w:val="single"/>
        </w:rPr>
      </w:pPr>
    </w:p>
    <w:p w14:paraId="3C4FC49F" w14:textId="77777777" w:rsidR="0009315C" w:rsidRPr="0009315C" w:rsidRDefault="0009315C" w:rsidP="0009315C">
      <w:pPr>
        <w:jc w:val="center"/>
        <w:rPr>
          <w:sz w:val="24"/>
        </w:rPr>
      </w:pPr>
      <w:r>
        <w:rPr>
          <w:sz w:val="24"/>
        </w:rPr>
        <w:t xml:space="preserve">Фирма    </w:t>
      </w:r>
      <w:r w:rsidRPr="0009315C">
        <w:rPr>
          <w:sz w:val="24"/>
        </w:rPr>
        <w:tab/>
      </w:r>
      <w:r w:rsidRPr="0009315C">
        <w:rPr>
          <w:sz w:val="24"/>
        </w:rPr>
        <w:tab/>
      </w:r>
      <w:r>
        <w:rPr>
          <w:sz w:val="24"/>
        </w:rPr>
        <w:t xml:space="preserve">                 Рынок</w:t>
      </w:r>
    </w:p>
    <w:p w14:paraId="5B36D34A" w14:textId="77777777" w:rsidR="0009315C" w:rsidRPr="0009315C" w:rsidRDefault="0009315C" w:rsidP="0009315C">
      <w:pPr>
        <w:jc w:val="center"/>
        <w:rPr>
          <w:sz w:val="24"/>
        </w:rPr>
      </w:pPr>
    </w:p>
    <w:p w14:paraId="61549B51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2611AF07">
          <v:shape id="_x0000_i1066" type="#_x0000_t75" alt="" style="width:290.3pt;height:113.35pt;mso-width-percent:0;mso-height-percent:0;mso-width-percent:0;mso-height-percent:0" fillcolor="window">
            <v:imagedata r:id="rId50" o:title=""/>
          </v:shape>
        </w:pict>
      </w:r>
    </w:p>
    <w:p w14:paraId="05D75FAD" w14:textId="77777777" w:rsidR="0009315C" w:rsidRDefault="0009315C" w:rsidP="0009315C">
      <w:pPr>
        <w:rPr>
          <w:sz w:val="24"/>
          <w:lang w:val="en-US"/>
        </w:rPr>
      </w:pPr>
    </w:p>
    <w:p w14:paraId="327E1CE1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Точка Е — точка равновесия фирмы (нулевой прибыли) П = 0</w:t>
      </w:r>
    </w:p>
    <w:p w14:paraId="2B26C3F3" w14:textId="77777777" w:rsidR="0009315C" w:rsidRDefault="0009315C" w:rsidP="0009315C">
      <w:pPr>
        <w:rPr>
          <w:sz w:val="24"/>
        </w:rPr>
      </w:pPr>
    </w:p>
    <w:p w14:paraId="0937FD73" w14:textId="77777777" w:rsidR="0009315C" w:rsidRP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>Р</w:t>
      </w:r>
      <w:r w:rsidRPr="0009315C">
        <w:rPr>
          <w:b/>
          <w:sz w:val="24"/>
        </w:rPr>
        <w:t xml:space="preserve"> = </w:t>
      </w:r>
      <w:r>
        <w:rPr>
          <w:b/>
          <w:sz w:val="24"/>
        </w:rPr>
        <w:t>МС</w:t>
      </w:r>
      <w:r w:rsidRPr="0009315C">
        <w:rPr>
          <w:b/>
          <w:sz w:val="24"/>
        </w:rPr>
        <w:t xml:space="preserve"> = </w:t>
      </w:r>
      <w:r>
        <w:rPr>
          <w:b/>
          <w:sz w:val="24"/>
          <w:lang w:val="en-US"/>
        </w:rPr>
        <w:t>MR</w:t>
      </w:r>
      <w:r w:rsidRPr="0009315C">
        <w:rPr>
          <w:b/>
          <w:sz w:val="24"/>
        </w:rPr>
        <w:t xml:space="preserve"> = </w:t>
      </w:r>
      <w:r>
        <w:rPr>
          <w:b/>
          <w:sz w:val="24"/>
        </w:rPr>
        <w:t>АС</w:t>
      </w:r>
    </w:p>
    <w:p w14:paraId="4402D2C9" w14:textId="77777777" w:rsidR="0009315C" w:rsidRPr="0009315C" w:rsidRDefault="0009315C" w:rsidP="0009315C">
      <w:pPr>
        <w:jc w:val="center"/>
        <w:rPr>
          <w:b/>
          <w:sz w:val="24"/>
        </w:rPr>
      </w:pPr>
    </w:p>
    <w:p w14:paraId="3B5D30BA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 xml:space="preserve">Фирма        </w:t>
      </w:r>
      <w:r w:rsidRPr="0009315C">
        <w:rPr>
          <w:sz w:val="24"/>
        </w:rPr>
        <w:tab/>
      </w:r>
      <w:r w:rsidRPr="0009315C">
        <w:rPr>
          <w:sz w:val="24"/>
        </w:rPr>
        <w:tab/>
      </w:r>
      <w:r>
        <w:rPr>
          <w:sz w:val="24"/>
        </w:rPr>
        <w:t xml:space="preserve">           Рынок</w:t>
      </w:r>
    </w:p>
    <w:p w14:paraId="012322E5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6CFAD655">
          <v:shape id="_x0000_i1065" type="#_x0000_t75" alt="" style="width:321.7pt;height:124.1pt;mso-width-percent:0;mso-height-percent:0;mso-width-percent:0;mso-height-percent:0" fillcolor="window">
            <v:imagedata r:id="rId51" o:title=""/>
          </v:shape>
        </w:pict>
      </w:r>
    </w:p>
    <w:p w14:paraId="3BFE5E11" w14:textId="77777777" w:rsidR="0009315C" w:rsidRDefault="0009315C" w:rsidP="0009315C">
      <w:pPr>
        <w:jc w:val="center"/>
        <w:rPr>
          <w:sz w:val="24"/>
        </w:rPr>
      </w:pPr>
      <w:r>
        <w:rPr>
          <w:sz w:val="24"/>
          <w:u w:val="single"/>
        </w:rPr>
        <w:br w:type="page"/>
      </w:r>
      <w:r>
        <w:rPr>
          <w:sz w:val="24"/>
        </w:rPr>
        <w:lastRenderedPageBreak/>
        <w:t>Частичное рыночное равновесие</w:t>
      </w:r>
    </w:p>
    <w:p w14:paraId="286B98D5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2E8AA911">
          <v:shape id="_x0000_i1064" type="#_x0000_t75" alt="" style="width:147.85pt;height:130.2pt;mso-width-percent:0;mso-height-percent:0;mso-width-percent:0;mso-height-percent:0" fillcolor="window">
            <v:imagedata r:id="rId52" o:title=""/>
          </v:shape>
        </w:pict>
      </w:r>
    </w:p>
    <w:p w14:paraId="42D2DC79" w14:textId="77777777" w:rsidR="0009315C" w:rsidRDefault="0009315C" w:rsidP="0009315C">
      <w:pPr>
        <w:rPr>
          <w:sz w:val="24"/>
          <w:lang w:val="en-US"/>
        </w:rPr>
      </w:pPr>
    </w:p>
    <w:p w14:paraId="2E60F788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Конкурентное решение является </w:t>
      </w:r>
      <w:r>
        <w:rPr>
          <w:sz w:val="24"/>
          <w:u w:val="single"/>
        </w:rPr>
        <w:t xml:space="preserve">эффективным </w:t>
      </w:r>
      <w:r>
        <w:rPr>
          <w:sz w:val="24"/>
        </w:rPr>
        <w:t>по Парето, т.к. не существует растрат (потерь) ресурсов.</w:t>
      </w:r>
    </w:p>
    <w:p w14:paraId="5904F39F" w14:textId="77777777" w:rsidR="0009315C" w:rsidRDefault="0009315C" w:rsidP="0009315C">
      <w:pPr>
        <w:rPr>
          <w:sz w:val="24"/>
          <w:u w:val="single"/>
        </w:rPr>
      </w:pPr>
    </w:p>
    <w:p w14:paraId="2E030516" w14:textId="77777777" w:rsidR="0009315C" w:rsidRDefault="0009315C" w:rsidP="0009315C">
      <w:pPr>
        <w:jc w:val="center"/>
        <w:rPr>
          <w:sz w:val="24"/>
        </w:rPr>
      </w:pPr>
    </w:p>
    <w:p w14:paraId="44E6ED2A" w14:textId="77777777" w:rsidR="0009315C" w:rsidRDefault="0009315C" w:rsidP="0009315C">
      <w:pPr>
        <w:jc w:val="center"/>
        <w:rPr>
          <w:sz w:val="24"/>
        </w:rPr>
      </w:pPr>
    </w:p>
    <w:p w14:paraId="6A254BBB" w14:textId="77777777" w:rsidR="0009315C" w:rsidRDefault="0009315C" w:rsidP="0009315C">
      <w:pPr>
        <w:ind w:left="3600" w:hanging="2160"/>
        <w:rPr>
          <w:b/>
          <w:sz w:val="24"/>
        </w:rPr>
      </w:pPr>
      <w:r>
        <w:rPr>
          <w:b/>
          <w:sz w:val="24"/>
        </w:rPr>
        <w:t xml:space="preserve">Тема 2. </w:t>
      </w:r>
      <w:r>
        <w:rPr>
          <w:b/>
          <w:sz w:val="24"/>
        </w:rPr>
        <w:tab/>
        <w:t>Механизм рынка несовершенной конкуренции.</w:t>
      </w:r>
    </w:p>
    <w:p w14:paraId="33D73F38" w14:textId="77777777" w:rsidR="0009315C" w:rsidRDefault="0009315C" w:rsidP="0009315C">
      <w:pPr>
        <w:rPr>
          <w:sz w:val="24"/>
        </w:rPr>
      </w:pPr>
    </w:p>
    <w:p w14:paraId="63A10B9A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Конкуренты, при которой не соблюдается хотя бы один из признаков совершенной конкуренции, называется </w:t>
      </w:r>
      <w:r>
        <w:rPr>
          <w:b/>
          <w:sz w:val="24"/>
        </w:rPr>
        <w:t>несовершенной.</w:t>
      </w:r>
    </w:p>
    <w:p w14:paraId="3446FEFE" w14:textId="77777777" w:rsidR="0009315C" w:rsidRDefault="0009315C" w:rsidP="0009315C">
      <w:pPr>
        <w:rPr>
          <w:sz w:val="24"/>
        </w:rPr>
      </w:pPr>
    </w:p>
    <w:p w14:paraId="22B12D44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Крайним случаем является чистая монополия, когда в отрасли господствует только одна фирма и где </w:t>
      </w:r>
      <w:r>
        <w:rPr>
          <w:b/>
          <w:sz w:val="24"/>
        </w:rPr>
        <w:t>границы фирмы и отрасли совпадают.</w:t>
      </w:r>
    </w:p>
    <w:p w14:paraId="02225F20" w14:textId="77777777" w:rsidR="0009315C" w:rsidRDefault="0009315C" w:rsidP="0009315C">
      <w:pPr>
        <w:rPr>
          <w:sz w:val="24"/>
        </w:rPr>
      </w:pPr>
    </w:p>
    <w:p w14:paraId="7BA804CB" w14:textId="77777777" w:rsidR="0009315C" w:rsidRDefault="0009315C" w:rsidP="0009315C">
      <w:pPr>
        <w:ind w:firstLine="720"/>
        <w:rPr>
          <w:sz w:val="24"/>
        </w:rPr>
      </w:pPr>
      <w:r>
        <w:rPr>
          <w:b/>
          <w:sz w:val="24"/>
        </w:rPr>
        <w:t>Олигополия</w:t>
      </w:r>
      <w:r>
        <w:rPr>
          <w:sz w:val="24"/>
        </w:rPr>
        <w:t xml:space="preserve"> — когда в отрасли существует ограниченное число фирм.</w:t>
      </w:r>
    </w:p>
    <w:p w14:paraId="77CCEC76" w14:textId="77777777" w:rsidR="0009315C" w:rsidRDefault="0009315C" w:rsidP="0009315C">
      <w:pPr>
        <w:rPr>
          <w:sz w:val="24"/>
        </w:rPr>
      </w:pPr>
    </w:p>
    <w:p w14:paraId="0B98606F" w14:textId="77777777" w:rsidR="0009315C" w:rsidRDefault="0009315C" w:rsidP="0009315C">
      <w:pPr>
        <w:ind w:firstLine="720"/>
        <w:rPr>
          <w:sz w:val="24"/>
        </w:rPr>
      </w:pPr>
      <w:r>
        <w:rPr>
          <w:b/>
          <w:sz w:val="24"/>
        </w:rPr>
        <w:t>Монополистическая конкуренция,</w:t>
      </w:r>
      <w:r>
        <w:rPr>
          <w:sz w:val="24"/>
        </w:rPr>
        <w:t xml:space="preserve"> — когда фирм много, но каждая из них обладает хотя бы небольшой частичкой монопольной власти.</w:t>
      </w:r>
    </w:p>
    <w:p w14:paraId="6FB835A6" w14:textId="77777777" w:rsidR="0009315C" w:rsidRPr="0009315C" w:rsidRDefault="0009315C" w:rsidP="0009315C">
      <w:pPr>
        <w:jc w:val="center"/>
        <w:rPr>
          <w:b/>
          <w:szCs w:val="28"/>
        </w:rPr>
      </w:pPr>
    </w:p>
    <w:p w14:paraId="08EF0B68" w14:textId="77777777" w:rsidR="0009315C" w:rsidRPr="0009315C" w:rsidRDefault="0009315C" w:rsidP="0009315C">
      <w:pPr>
        <w:jc w:val="center"/>
        <w:rPr>
          <w:b/>
          <w:szCs w:val="28"/>
        </w:rPr>
      </w:pPr>
    </w:p>
    <w:p w14:paraId="5595500C" w14:textId="77777777" w:rsidR="0009315C" w:rsidRPr="008B6D2E" w:rsidRDefault="0009315C" w:rsidP="0009315C">
      <w:pPr>
        <w:jc w:val="center"/>
        <w:rPr>
          <w:b/>
          <w:szCs w:val="28"/>
        </w:rPr>
      </w:pPr>
      <w:r w:rsidRPr="008B6D2E">
        <w:rPr>
          <w:b/>
          <w:szCs w:val="28"/>
        </w:rPr>
        <w:t>Размеры фирмы</w:t>
      </w:r>
    </w:p>
    <w:p w14:paraId="5C2CD032" w14:textId="77777777" w:rsidR="0009315C" w:rsidRDefault="0009315C" w:rsidP="0009315C">
      <w:pPr>
        <w:pStyle w:val="30"/>
      </w:pPr>
      <w:r>
        <w:t>(классификация основных рыночных структур)</w:t>
      </w:r>
    </w:p>
    <w:p w14:paraId="3E3C0753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7"/>
        <w:gridCol w:w="1701"/>
        <w:gridCol w:w="2328"/>
        <w:gridCol w:w="1641"/>
        <w:gridCol w:w="1418"/>
        <w:gridCol w:w="1201"/>
      </w:tblGrid>
      <w:tr w:rsidR="0009315C" w14:paraId="2E003684" w14:textId="77777777" w:rsidTr="008D0E4E">
        <w:trPr>
          <w:jc w:val="center"/>
        </w:trPr>
        <w:tc>
          <w:tcPr>
            <w:tcW w:w="1117" w:type="dxa"/>
            <w:vAlign w:val="center"/>
          </w:tcPr>
          <w:p w14:paraId="1FF1C9F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Мелкие</w:t>
            </w:r>
          </w:p>
        </w:tc>
        <w:tc>
          <w:tcPr>
            <w:tcW w:w="1701" w:type="dxa"/>
            <w:vAlign w:val="center"/>
          </w:tcPr>
          <w:p w14:paraId="19DE58F5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328" w:type="dxa"/>
            <w:vAlign w:val="center"/>
          </w:tcPr>
          <w:p w14:paraId="02078061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641" w:type="dxa"/>
            <w:vAlign w:val="center"/>
          </w:tcPr>
          <w:p w14:paraId="74D4C6C0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14:paraId="21D9B8D4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201" w:type="dxa"/>
            <w:vAlign w:val="center"/>
          </w:tcPr>
          <w:p w14:paraId="389457FC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Крупные</w:t>
            </w:r>
          </w:p>
        </w:tc>
      </w:tr>
      <w:tr w:rsidR="0009315C" w14:paraId="69537773" w14:textId="77777777" w:rsidTr="008D0E4E">
        <w:trPr>
          <w:jc w:val="center"/>
        </w:trPr>
        <w:tc>
          <w:tcPr>
            <w:tcW w:w="1117" w:type="dxa"/>
            <w:vAlign w:val="center"/>
          </w:tcPr>
          <w:p w14:paraId="593822DE" w14:textId="77777777" w:rsidR="0009315C" w:rsidRDefault="004736BB" w:rsidP="008D0E4E">
            <w:pPr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3BB9EA8F">
                <v:shape id="_x0000_s1072" alt="" style="position:absolute;left:0;text-align:left;margin-left:27.4pt;margin-top:.25pt;width:354.9pt;height:0;z-index:27;mso-wrap-edited:f;mso-width-percent:0;mso-height-percent:0;mso-position-horizontal-relative:text;mso-position-vertical-relative:text;mso-width-percent:0;mso-height-percent:0" coordsize="7098,1" o:allowincell="f" path="m,l7098,e" filled="f">
                  <v:stroke startarrow="oval" endarrow="block"/>
                  <v:path arrowok="t" o:connecttype="custom" o:connectlocs="0,0;2147483646,0" o:connectangles="0,0"/>
                </v:shape>
              </w:pict>
            </w:r>
          </w:p>
        </w:tc>
        <w:tc>
          <w:tcPr>
            <w:tcW w:w="1701" w:type="dxa"/>
            <w:vAlign w:val="center"/>
          </w:tcPr>
          <w:p w14:paraId="599E925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Совершенная конкуренция</w:t>
            </w:r>
          </w:p>
        </w:tc>
        <w:tc>
          <w:tcPr>
            <w:tcW w:w="2328" w:type="dxa"/>
            <w:vAlign w:val="center"/>
          </w:tcPr>
          <w:p w14:paraId="3360D87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Монополистическая конкуренция</w:t>
            </w:r>
          </w:p>
        </w:tc>
        <w:tc>
          <w:tcPr>
            <w:tcW w:w="1641" w:type="dxa"/>
            <w:vAlign w:val="center"/>
          </w:tcPr>
          <w:p w14:paraId="255D244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Олигополия</w:t>
            </w:r>
          </w:p>
        </w:tc>
        <w:tc>
          <w:tcPr>
            <w:tcW w:w="1418" w:type="dxa"/>
            <w:vAlign w:val="center"/>
          </w:tcPr>
          <w:p w14:paraId="0146540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Чистая монополия</w:t>
            </w:r>
          </w:p>
        </w:tc>
        <w:tc>
          <w:tcPr>
            <w:tcW w:w="1201" w:type="dxa"/>
            <w:vAlign w:val="center"/>
          </w:tcPr>
          <w:p w14:paraId="0211360E" w14:textId="77777777" w:rsidR="0009315C" w:rsidRDefault="0009315C" w:rsidP="008D0E4E">
            <w:pPr>
              <w:rPr>
                <w:sz w:val="24"/>
              </w:rPr>
            </w:pPr>
          </w:p>
        </w:tc>
      </w:tr>
    </w:tbl>
    <w:p w14:paraId="421A5D3D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17"/>
        <w:gridCol w:w="1701"/>
        <w:gridCol w:w="2328"/>
        <w:gridCol w:w="1641"/>
        <w:gridCol w:w="1418"/>
        <w:gridCol w:w="1201"/>
      </w:tblGrid>
      <w:tr w:rsidR="0009315C" w14:paraId="3BB93876" w14:textId="77777777" w:rsidTr="008D0E4E">
        <w:trPr>
          <w:jc w:val="center"/>
        </w:trPr>
        <w:tc>
          <w:tcPr>
            <w:tcW w:w="1117" w:type="dxa"/>
            <w:vAlign w:val="center"/>
          </w:tcPr>
          <w:p w14:paraId="0877D251" w14:textId="77777777" w:rsidR="0009315C" w:rsidRDefault="004736BB" w:rsidP="008D0E4E">
            <w:pPr>
              <w:jc w:val="right"/>
              <w:rPr>
                <w:sz w:val="40"/>
              </w:rPr>
            </w:pPr>
            <w:r>
              <w:rPr>
                <w:noProof/>
                <w:snapToGrid/>
                <w:sz w:val="40"/>
              </w:rPr>
              <w:pict w14:anchorId="2CB1C866">
                <v:shape id="_x0000_s1071" alt="" style="position:absolute;left:0;text-align:left;margin-left:25.35pt;margin-top:18.6pt;width:354.9pt;height:0;z-index:28;mso-wrap-edited:f;mso-width-percent:0;mso-height-percent:0;mso-position-horizontal-relative:text;mso-position-vertical-relative:text;mso-width-percent:0;mso-height-percent:0" coordsize="7098,1" o:allowincell="f" path="m,l7098,e" filled="f">
                  <v:stroke startarrow="block"/>
                  <v:path arrowok="t" o:connecttype="custom" o:connectlocs="0,0;2147483646,0" o:connectangles="0,0"/>
                </v:shape>
              </w:pict>
            </w:r>
            <w:r w:rsidR="0009315C">
              <w:rPr>
                <w:sz w:val="40"/>
              </w:rPr>
              <w:sym w:font="Symbol" w:char="F0A5"/>
            </w:r>
          </w:p>
        </w:tc>
        <w:tc>
          <w:tcPr>
            <w:tcW w:w="1701" w:type="dxa"/>
            <w:vAlign w:val="center"/>
          </w:tcPr>
          <w:p w14:paraId="77CC2924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328" w:type="dxa"/>
            <w:vAlign w:val="center"/>
          </w:tcPr>
          <w:p w14:paraId="6E53415D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641" w:type="dxa"/>
            <w:vAlign w:val="center"/>
          </w:tcPr>
          <w:p w14:paraId="0AFF6D39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14:paraId="040DCE7F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201" w:type="dxa"/>
            <w:vAlign w:val="center"/>
          </w:tcPr>
          <w:p w14:paraId="20B786C0" w14:textId="77777777" w:rsidR="0009315C" w:rsidRDefault="0009315C" w:rsidP="008D0E4E">
            <w:pPr>
              <w:rPr>
                <w:sz w:val="36"/>
              </w:rPr>
            </w:pPr>
            <w:r>
              <w:rPr>
                <w:sz w:val="36"/>
              </w:rPr>
              <w:t>1</w:t>
            </w:r>
          </w:p>
        </w:tc>
      </w:tr>
    </w:tbl>
    <w:p w14:paraId="4BB7CFFF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943"/>
        <w:gridCol w:w="5579"/>
      </w:tblGrid>
      <w:tr w:rsidR="0009315C" w14:paraId="4335D567" w14:textId="77777777" w:rsidTr="008D0E4E">
        <w:trPr>
          <w:jc w:val="center"/>
        </w:trPr>
        <w:tc>
          <w:tcPr>
            <w:tcW w:w="2943" w:type="dxa"/>
            <w:vAlign w:val="center"/>
          </w:tcPr>
          <w:p w14:paraId="65B34E43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Причины монополизации</w:t>
            </w:r>
          </w:p>
        </w:tc>
        <w:tc>
          <w:tcPr>
            <w:tcW w:w="5579" w:type="dxa"/>
          </w:tcPr>
          <w:p w14:paraId="2ACE5E5F" w14:textId="77777777" w:rsidR="0009315C" w:rsidRDefault="0009315C" w:rsidP="008D0E4E">
            <w:pPr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концентрация производства и капитала</w:t>
            </w:r>
          </w:p>
          <w:p w14:paraId="4A0729EB" w14:textId="77777777" w:rsidR="0009315C" w:rsidRDefault="0009315C" w:rsidP="008D0E4E">
            <w:pPr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дифференциация продукта</w:t>
            </w:r>
          </w:p>
          <w:p w14:paraId="0FDFFA2F" w14:textId="77777777" w:rsidR="0009315C" w:rsidRDefault="0009315C" w:rsidP="008D0E4E">
            <w:pPr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естественная монополия</w:t>
            </w:r>
          </w:p>
          <w:p w14:paraId="1E8DA070" w14:textId="77777777" w:rsidR="0009315C" w:rsidRDefault="0009315C" w:rsidP="008D0E4E">
            <w:pPr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лидерство в АТП</w:t>
            </w:r>
          </w:p>
          <w:p w14:paraId="3A50A77A" w14:textId="77777777" w:rsidR="0009315C" w:rsidRDefault="0009315C" w:rsidP="008D0E4E">
            <w:pPr>
              <w:numPr>
                <w:ilvl w:val="0"/>
                <w:numId w:val="12"/>
              </w:numPr>
              <w:rPr>
                <w:sz w:val="24"/>
              </w:rPr>
            </w:pPr>
            <w:r>
              <w:rPr>
                <w:sz w:val="24"/>
              </w:rPr>
              <w:t>административная экономика</w:t>
            </w:r>
          </w:p>
        </w:tc>
      </w:tr>
    </w:tbl>
    <w:p w14:paraId="0348A158" w14:textId="77777777" w:rsidR="0009315C" w:rsidRDefault="0009315C" w:rsidP="0009315C">
      <w:pPr>
        <w:rPr>
          <w:sz w:val="24"/>
        </w:rPr>
      </w:pPr>
    </w:p>
    <w:p w14:paraId="1462670B" w14:textId="77777777" w:rsidR="0009315C" w:rsidRDefault="0009315C" w:rsidP="0009315C">
      <w:pPr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1E17BBB6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lastRenderedPageBreak/>
        <w:t>Цена и предельный доход фирмы-монополиста</w:t>
      </w:r>
    </w:p>
    <w:p w14:paraId="0F88EDC4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022C5A75">
          <v:shape id="_x0000_i1063" type="#_x0000_t75" alt="" style="width:167.75pt;height:113.35pt;mso-width-percent:0;mso-height-percent:0;mso-width-percent:0;mso-height-percent:0" fillcolor="window">
            <v:imagedata r:id="rId53" o:title=""/>
          </v:shape>
        </w:pict>
      </w:r>
    </w:p>
    <w:p w14:paraId="131637F8" w14:textId="77777777" w:rsidR="0009315C" w:rsidRDefault="0009315C" w:rsidP="0009315C">
      <w:pPr>
        <w:rPr>
          <w:sz w:val="24"/>
        </w:rPr>
      </w:pPr>
    </w:p>
    <w:p w14:paraId="566DEEAC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Объем выпуска и цена для фирмы-монополиста</w:t>
      </w:r>
    </w:p>
    <w:p w14:paraId="526A248F" w14:textId="77777777" w:rsidR="0009315C" w:rsidRDefault="0009315C" w:rsidP="0009315C">
      <w:pPr>
        <w:rPr>
          <w:sz w:val="24"/>
        </w:rPr>
      </w:pPr>
    </w:p>
    <w:p w14:paraId="4D096740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55445CA8">
          <v:shape id="_x0000_i1062" type="#_x0000_t75" alt="" style="width:196.1pt;height:132.5pt;mso-width-percent:0;mso-height-percent:0;mso-width-percent:0;mso-height-percent:0" fillcolor="window">
            <v:imagedata r:id="rId54" o:title=""/>
          </v:shape>
        </w:pict>
      </w:r>
    </w:p>
    <w:p w14:paraId="7CCAF244" w14:textId="77777777" w:rsidR="0009315C" w:rsidRDefault="0009315C" w:rsidP="0009315C">
      <w:pPr>
        <w:jc w:val="center"/>
        <w:rPr>
          <w:sz w:val="24"/>
        </w:rPr>
      </w:pPr>
    </w:p>
    <w:p w14:paraId="10BD09C0" w14:textId="77777777" w:rsidR="0009315C" w:rsidRDefault="0009315C" w:rsidP="0009315C">
      <w:pPr>
        <w:rPr>
          <w:b/>
          <w:sz w:val="24"/>
        </w:rPr>
      </w:pPr>
      <w:r>
        <w:rPr>
          <w:sz w:val="24"/>
        </w:rPr>
        <w:t xml:space="preserve">Условие равновесия для фирмы-монополиста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>Р</w:t>
      </w:r>
      <w:r w:rsidRPr="00106ADE">
        <w:rPr>
          <w:b/>
          <w:sz w:val="24"/>
          <w:vertAlign w:val="subscript"/>
          <w:lang w:val="en-US"/>
        </w:rPr>
        <w:t>m</w:t>
      </w:r>
      <w:r>
        <w:rPr>
          <w:b/>
          <w:sz w:val="24"/>
        </w:rPr>
        <w:t xml:space="preserve"> &gt; МС = </w:t>
      </w:r>
      <w:r>
        <w:rPr>
          <w:b/>
          <w:sz w:val="24"/>
          <w:lang w:val="en-US"/>
        </w:rPr>
        <w:t>MR</w:t>
      </w:r>
    </w:p>
    <w:p w14:paraId="3F2BC5B8" w14:textId="77777777" w:rsidR="0009315C" w:rsidRPr="0009315C" w:rsidRDefault="0009315C" w:rsidP="0009315C">
      <w:pPr>
        <w:rPr>
          <w:b/>
          <w:sz w:val="24"/>
        </w:rPr>
      </w:pPr>
    </w:p>
    <w:p w14:paraId="0D4CFBD0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Социальные издержки монополии</w:t>
      </w:r>
    </w:p>
    <w:p w14:paraId="5D65177A" w14:textId="77777777" w:rsidR="0009315C" w:rsidRDefault="0009315C" w:rsidP="0009315C">
      <w:pPr>
        <w:jc w:val="center"/>
        <w:rPr>
          <w:sz w:val="24"/>
        </w:rPr>
      </w:pPr>
    </w:p>
    <w:p w14:paraId="0A429703" w14:textId="77777777" w:rsidR="0009315C" w:rsidRDefault="004736BB" w:rsidP="0009315C">
      <w:pPr>
        <w:jc w:val="center"/>
        <w:rPr>
          <w:sz w:val="24"/>
        </w:rPr>
      </w:pPr>
      <w:r>
        <w:rPr>
          <w:noProof/>
          <w:snapToGrid/>
          <w:sz w:val="24"/>
        </w:rPr>
        <w:pict w14:anchorId="7BDDEBDA"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alt="" style="position:absolute;left:0;text-align:left;margin-left:140.55pt;margin-top:174pt;width:79.2pt;height:28.8pt;z-index:29;mso-wrap-style:square;mso-wrap-edited:f;mso-width-percent:0;mso-height-percent:0;mso-width-percent:0;mso-height-percent:0;v-text-anchor:top" o:allowincell="f" stroked="f">
            <v:textbox>
              <w:txbxContent>
                <w:p w14:paraId="40AEE1EA" w14:textId="77777777" w:rsidR="00C02849" w:rsidRDefault="00C02849" w:rsidP="0009315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Выигрыш производителя</w:t>
                  </w:r>
                </w:p>
              </w:txbxContent>
            </v:textbox>
          </v:shape>
        </w:pict>
      </w:r>
      <w:r w:rsidRPr="004736BB">
        <w:rPr>
          <w:noProof/>
          <w:snapToGrid/>
          <w:sz w:val="24"/>
        </w:rPr>
        <w:pict w14:anchorId="3265C790">
          <v:shape id="_x0000_i1061" type="#_x0000_t75" alt="" style="width:244.35pt;height:173.85pt;mso-width-percent:0;mso-height-percent:0;mso-width-percent:0;mso-height-percent:0" fillcolor="window">
            <v:imagedata r:id="rId55" o:title=""/>
          </v:shape>
        </w:pict>
      </w:r>
    </w:p>
    <w:p w14:paraId="37A812F3" w14:textId="77777777" w:rsidR="0009315C" w:rsidRDefault="0009315C" w:rsidP="0009315C">
      <w:pPr>
        <w:rPr>
          <w:sz w:val="24"/>
        </w:rPr>
      </w:pPr>
    </w:p>
    <w:p w14:paraId="45EBCB58" w14:textId="77777777" w:rsidR="0009315C" w:rsidRDefault="0009315C" w:rsidP="0009315C">
      <w:pPr>
        <w:rPr>
          <w:sz w:val="24"/>
        </w:rPr>
      </w:pPr>
    </w:p>
    <w:p w14:paraId="01E4CB5C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Показатели монопольной власти</w:t>
      </w:r>
    </w:p>
    <w:p w14:paraId="415A3A79" w14:textId="77777777" w:rsidR="0009315C" w:rsidRDefault="0009315C" w:rsidP="0009315C">
      <w:pPr>
        <w:jc w:val="center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28"/>
        <w:gridCol w:w="462"/>
        <w:gridCol w:w="531"/>
        <w:gridCol w:w="992"/>
        <w:gridCol w:w="850"/>
        <w:gridCol w:w="993"/>
      </w:tblGrid>
      <w:tr w:rsidR="0009315C" w14:paraId="184B7804" w14:textId="77777777" w:rsidTr="008D0E4E">
        <w:trPr>
          <w:cantSplit/>
          <w:jc w:val="center"/>
        </w:trPr>
        <w:tc>
          <w:tcPr>
            <w:tcW w:w="23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821AB0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Индекс Лернера:</w:t>
            </w:r>
          </w:p>
        </w:tc>
        <w:tc>
          <w:tcPr>
            <w:tcW w:w="462" w:type="dxa"/>
            <w:vMerge w:val="restart"/>
            <w:tcBorders>
              <w:left w:val="nil"/>
              <w:right w:val="nil"/>
            </w:tcBorders>
            <w:vAlign w:val="center"/>
          </w:tcPr>
          <w:p w14:paraId="43469D8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</w:t>
            </w:r>
          </w:p>
        </w:tc>
        <w:tc>
          <w:tcPr>
            <w:tcW w:w="531" w:type="dxa"/>
            <w:vMerge w:val="restart"/>
            <w:tcBorders>
              <w:left w:val="nil"/>
              <w:right w:val="nil"/>
            </w:tcBorders>
            <w:vAlign w:val="center"/>
          </w:tcPr>
          <w:p w14:paraId="07169B8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959BFE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 – MC</w:t>
            </w:r>
          </w:p>
        </w:tc>
        <w:tc>
          <w:tcPr>
            <w:tcW w:w="850" w:type="dxa"/>
            <w:vMerge w:val="restart"/>
            <w:tcBorders>
              <w:left w:val="nil"/>
              <w:right w:val="nil"/>
            </w:tcBorders>
            <w:vAlign w:val="center"/>
          </w:tcPr>
          <w:p w14:paraId="532387F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993" w:type="dxa"/>
            <w:tcBorders>
              <w:left w:val="nil"/>
            </w:tcBorders>
            <w:vAlign w:val="center"/>
          </w:tcPr>
          <w:p w14:paraId="1523C50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315C" w14:paraId="729BBC12" w14:textId="77777777" w:rsidTr="008D0E4E">
        <w:trPr>
          <w:cantSplit/>
          <w:jc w:val="center"/>
        </w:trPr>
        <w:tc>
          <w:tcPr>
            <w:tcW w:w="23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7E15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62" w:type="dxa"/>
            <w:vMerge/>
            <w:tcBorders>
              <w:left w:val="nil"/>
              <w:right w:val="nil"/>
            </w:tcBorders>
            <w:vAlign w:val="center"/>
          </w:tcPr>
          <w:p w14:paraId="3A9C565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531" w:type="dxa"/>
            <w:vMerge/>
            <w:tcBorders>
              <w:left w:val="nil"/>
              <w:right w:val="nil"/>
            </w:tcBorders>
            <w:vAlign w:val="center"/>
          </w:tcPr>
          <w:p w14:paraId="1AA926FE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6499A8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P</w:t>
            </w:r>
          </w:p>
        </w:tc>
        <w:tc>
          <w:tcPr>
            <w:tcW w:w="850" w:type="dxa"/>
            <w:vMerge/>
            <w:tcBorders>
              <w:left w:val="nil"/>
              <w:right w:val="nil"/>
            </w:tcBorders>
            <w:vAlign w:val="center"/>
          </w:tcPr>
          <w:p w14:paraId="30B9954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3" w:type="dxa"/>
            <w:tcBorders>
              <w:left w:val="nil"/>
            </w:tcBorders>
            <w:vAlign w:val="center"/>
          </w:tcPr>
          <w:p w14:paraId="5AA121D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E</w:t>
            </w:r>
          </w:p>
        </w:tc>
      </w:tr>
    </w:tbl>
    <w:p w14:paraId="5B8AFA9E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</w:rPr>
        <w:tab/>
        <w:t>М — индекс монопольной власти;</w:t>
      </w:r>
    </w:p>
    <w:p w14:paraId="7DBD77CE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Р  — монопольная цена;</w:t>
      </w:r>
    </w:p>
    <w:p w14:paraId="68AA1611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МС — предельные издержки;</w:t>
      </w:r>
    </w:p>
    <w:p w14:paraId="601D6A4F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Е  — эластичность спроса на продукцию.</w:t>
      </w:r>
    </w:p>
    <w:p w14:paraId="63843442" w14:textId="77777777" w:rsidR="0009315C" w:rsidRDefault="0009315C" w:rsidP="0009315C">
      <w:pPr>
        <w:rPr>
          <w:sz w:val="24"/>
        </w:rPr>
      </w:pPr>
      <w:r>
        <w:rPr>
          <w:sz w:val="24"/>
        </w:rPr>
        <w:lastRenderedPageBreak/>
        <w:t>Индекс Херфиндаля-Хиршмана:</w:t>
      </w:r>
    </w:p>
    <w:p w14:paraId="61D5C6D4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7"/>
        <w:gridCol w:w="672"/>
        <w:gridCol w:w="672"/>
        <w:gridCol w:w="672"/>
        <w:gridCol w:w="672"/>
        <w:gridCol w:w="672"/>
      </w:tblGrid>
      <w:tr w:rsidR="0009315C" w14:paraId="0DC402B7" w14:textId="77777777" w:rsidTr="008D0E4E">
        <w:trPr>
          <w:jc w:val="center"/>
        </w:trPr>
        <w:tc>
          <w:tcPr>
            <w:tcW w:w="887" w:type="dxa"/>
          </w:tcPr>
          <w:p w14:paraId="6139A0B5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672" w:type="dxa"/>
          </w:tcPr>
          <w:p w14:paraId="7AD73CF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672" w:type="dxa"/>
          </w:tcPr>
          <w:p w14:paraId="2E4A70DA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672" w:type="dxa"/>
          </w:tcPr>
          <w:p w14:paraId="78D819C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672" w:type="dxa"/>
          </w:tcPr>
          <w:p w14:paraId="15611B0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2" w:type="dxa"/>
          </w:tcPr>
          <w:p w14:paraId="495645E3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bscript"/>
                <w:lang w:val="en-US"/>
              </w:rPr>
              <w:t>2</w:t>
            </w:r>
          </w:p>
        </w:tc>
      </w:tr>
      <w:tr w:rsidR="0009315C" w14:paraId="0B042418" w14:textId="77777777" w:rsidTr="008D0E4E">
        <w:trPr>
          <w:jc w:val="center"/>
        </w:trPr>
        <w:tc>
          <w:tcPr>
            <w:tcW w:w="887" w:type="dxa"/>
          </w:tcPr>
          <w:p w14:paraId="33A8D383" w14:textId="77777777" w:rsidR="0009315C" w:rsidRDefault="0009315C" w:rsidP="008D0E4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HHI =</w:t>
            </w:r>
          </w:p>
        </w:tc>
        <w:tc>
          <w:tcPr>
            <w:tcW w:w="672" w:type="dxa"/>
          </w:tcPr>
          <w:p w14:paraId="6EC728CC" w14:textId="77777777" w:rsidR="0009315C" w:rsidRDefault="0009315C" w:rsidP="008D0E4E">
            <w:pPr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 +</w:t>
            </w:r>
          </w:p>
        </w:tc>
        <w:tc>
          <w:tcPr>
            <w:tcW w:w="672" w:type="dxa"/>
          </w:tcPr>
          <w:p w14:paraId="6974FCA3" w14:textId="77777777" w:rsidR="0009315C" w:rsidRDefault="0009315C" w:rsidP="008D0E4E">
            <w:pPr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 +</w:t>
            </w:r>
          </w:p>
        </w:tc>
        <w:tc>
          <w:tcPr>
            <w:tcW w:w="672" w:type="dxa"/>
          </w:tcPr>
          <w:p w14:paraId="480CF406" w14:textId="77777777" w:rsidR="0009315C" w:rsidRDefault="0009315C" w:rsidP="008D0E4E">
            <w:pPr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 +</w:t>
            </w:r>
          </w:p>
        </w:tc>
        <w:tc>
          <w:tcPr>
            <w:tcW w:w="672" w:type="dxa"/>
          </w:tcPr>
          <w:p w14:paraId="33FA58DB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…</w:t>
            </w:r>
          </w:p>
        </w:tc>
        <w:tc>
          <w:tcPr>
            <w:tcW w:w="672" w:type="dxa"/>
          </w:tcPr>
          <w:p w14:paraId="262F98C2" w14:textId="77777777" w:rsidR="0009315C" w:rsidRDefault="0009315C" w:rsidP="008D0E4E">
            <w:pPr>
              <w:jc w:val="lef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 </w:t>
            </w:r>
          </w:p>
        </w:tc>
      </w:tr>
      <w:tr w:rsidR="0009315C" w14:paraId="3A5FE808" w14:textId="77777777" w:rsidTr="008D0E4E">
        <w:trPr>
          <w:jc w:val="center"/>
        </w:trPr>
        <w:tc>
          <w:tcPr>
            <w:tcW w:w="887" w:type="dxa"/>
          </w:tcPr>
          <w:p w14:paraId="38E9697D" w14:textId="77777777" w:rsidR="0009315C" w:rsidRDefault="0009315C" w:rsidP="008D0E4E">
            <w:pPr>
              <w:rPr>
                <w:sz w:val="24"/>
                <w:lang w:val="en-US"/>
              </w:rPr>
            </w:pPr>
          </w:p>
        </w:tc>
        <w:tc>
          <w:tcPr>
            <w:tcW w:w="672" w:type="dxa"/>
          </w:tcPr>
          <w:p w14:paraId="6D809FCC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t>1</w:t>
            </w:r>
          </w:p>
        </w:tc>
        <w:tc>
          <w:tcPr>
            <w:tcW w:w="672" w:type="dxa"/>
          </w:tcPr>
          <w:p w14:paraId="7A7F4892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t>2</w:t>
            </w:r>
          </w:p>
        </w:tc>
        <w:tc>
          <w:tcPr>
            <w:tcW w:w="672" w:type="dxa"/>
          </w:tcPr>
          <w:p w14:paraId="001005CD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t>3</w:t>
            </w:r>
          </w:p>
        </w:tc>
        <w:tc>
          <w:tcPr>
            <w:tcW w:w="672" w:type="dxa"/>
          </w:tcPr>
          <w:p w14:paraId="01BB2739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672" w:type="dxa"/>
          </w:tcPr>
          <w:p w14:paraId="03DC6D7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vertAlign w:val="superscript"/>
                <w:lang w:val="en-US"/>
              </w:rPr>
              <w:t>n</w:t>
            </w:r>
          </w:p>
        </w:tc>
      </w:tr>
    </w:tbl>
    <w:p w14:paraId="0C5549FA" w14:textId="77777777" w:rsidR="0009315C" w:rsidRDefault="0009315C" w:rsidP="0009315C">
      <w:pPr>
        <w:rPr>
          <w:sz w:val="24"/>
          <w:lang w:val="en-US"/>
        </w:rPr>
      </w:pPr>
    </w:p>
    <w:p w14:paraId="3F03BFA1" w14:textId="77777777" w:rsidR="0009315C" w:rsidRDefault="0009315C" w:rsidP="0009315C">
      <w:pPr>
        <w:ind w:left="1440" w:firstLine="720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</w:rPr>
        <w:tab/>
      </w:r>
      <w:r>
        <w:rPr>
          <w:sz w:val="24"/>
          <w:lang w:val="en-US"/>
        </w:rPr>
        <w:t>HHI</w:t>
      </w:r>
      <w:r>
        <w:rPr>
          <w:sz w:val="24"/>
        </w:rPr>
        <w:t xml:space="preserve"> — индекс Херфиндаля-Хиршмана;</w:t>
      </w:r>
    </w:p>
    <w:p w14:paraId="0DDB6C17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  <w:lang w:val="en-US"/>
        </w:rPr>
        <w:t>S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— удельный вес самой крупной фирмы;</w:t>
      </w:r>
    </w:p>
    <w:p w14:paraId="35CE77B6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</w:rPr>
        <w:t>S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— удельный вес следующей по величине фирмы;</w:t>
      </w:r>
    </w:p>
    <w:p w14:paraId="4CD3544A" w14:textId="77777777" w:rsidR="0009315C" w:rsidRDefault="0009315C" w:rsidP="0009315C">
      <w:pPr>
        <w:ind w:left="2160" w:firstLine="720"/>
        <w:rPr>
          <w:sz w:val="24"/>
        </w:rPr>
      </w:pPr>
      <w:r>
        <w:rPr>
          <w:sz w:val="24"/>
          <w:lang w:val="en-US"/>
        </w:rPr>
        <w:t>S</w:t>
      </w:r>
      <w:r>
        <w:rPr>
          <w:sz w:val="24"/>
          <w:vertAlign w:val="subscript"/>
          <w:lang w:val="en-US"/>
        </w:rPr>
        <w:t>n</w:t>
      </w:r>
      <w:r>
        <w:rPr>
          <w:sz w:val="24"/>
        </w:rPr>
        <w:t xml:space="preserve"> — удельный вес наименьшей фирмы.</w:t>
      </w:r>
    </w:p>
    <w:p w14:paraId="6255662F" w14:textId="77777777" w:rsidR="0009315C" w:rsidRDefault="0009315C" w:rsidP="0009315C">
      <w:pPr>
        <w:rPr>
          <w:sz w:val="24"/>
        </w:rPr>
      </w:pPr>
    </w:p>
    <w:p w14:paraId="013E07F9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Если в отрасли лишь одна фирма (пример частной монополии), то </w:t>
      </w:r>
    </w:p>
    <w:p w14:paraId="43C48857" w14:textId="77777777" w:rsidR="0009315C" w:rsidRPr="0009315C" w:rsidRDefault="0009315C" w:rsidP="0009315C">
      <w:pPr>
        <w:ind w:firstLine="720"/>
        <w:rPr>
          <w:sz w:val="24"/>
        </w:rPr>
      </w:pPr>
      <w:r>
        <w:rPr>
          <w:sz w:val="24"/>
          <w:lang w:val="en-US"/>
        </w:rPr>
        <w:t>S</w:t>
      </w:r>
      <w:r w:rsidRPr="0009315C">
        <w:rPr>
          <w:sz w:val="24"/>
          <w:vertAlign w:val="subscript"/>
        </w:rPr>
        <w:t>1</w:t>
      </w:r>
      <w:r w:rsidRPr="0009315C">
        <w:rPr>
          <w:sz w:val="24"/>
        </w:rPr>
        <w:t xml:space="preserve"> = 100%, </w:t>
      </w:r>
      <w:r>
        <w:rPr>
          <w:sz w:val="24"/>
        </w:rPr>
        <w:t>а</w:t>
      </w:r>
      <w:r w:rsidRPr="0009315C">
        <w:rPr>
          <w:sz w:val="24"/>
        </w:rPr>
        <w:t xml:space="preserve"> </w:t>
      </w:r>
      <w:r>
        <w:rPr>
          <w:sz w:val="24"/>
          <w:lang w:val="en-US"/>
        </w:rPr>
        <w:t>HHI</w:t>
      </w:r>
      <w:r w:rsidRPr="0009315C">
        <w:rPr>
          <w:sz w:val="24"/>
        </w:rPr>
        <w:t xml:space="preserve"> = 10000.</w:t>
      </w:r>
    </w:p>
    <w:p w14:paraId="65AF43E0" w14:textId="77777777" w:rsidR="0009315C" w:rsidRPr="0009315C" w:rsidRDefault="0009315C" w:rsidP="0009315C">
      <w:pPr>
        <w:rPr>
          <w:sz w:val="24"/>
        </w:rPr>
      </w:pPr>
    </w:p>
    <w:p w14:paraId="0FCBDE9D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Если в отрасли 100 фирм, </w:t>
      </w:r>
      <w:r>
        <w:rPr>
          <w:sz w:val="24"/>
          <w:lang w:val="en-US"/>
        </w:rPr>
        <w:t>S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= 1%, а HHI = 100.</w:t>
      </w:r>
    </w:p>
    <w:p w14:paraId="1B27F8A4" w14:textId="77777777" w:rsidR="0009315C" w:rsidRDefault="0009315C" w:rsidP="0009315C">
      <w:pPr>
        <w:rPr>
          <w:sz w:val="24"/>
          <w:u w:val="single"/>
        </w:rPr>
      </w:pPr>
    </w:p>
    <w:p w14:paraId="677A699E" w14:textId="77777777" w:rsidR="0009315C" w:rsidRDefault="0009315C" w:rsidP="0009315C">
      <w:pPr>
        <w:jc w:val="center"/>
        <w:rPr>
          <w:sz w:val="24"/>
          <w:u w:val="single"/>
        </w:rPr>
      </w:pPr>
      <w:r>
        <w:rPr>
          <w:sz w:val="24"/>
          <w:u w:val="single"/>
        </w:rPr>
        <w:t>Монополистическая конкуренция</w:t>
      </w:r>
    </w:p>
    <w:p w14:paraId="5E32BB85" w14:textId="77777777" w:rsidR="0009315C" w:rsidRDefault="0009315C" w:rsidP="0009315C">
      <w:pPr>
        <w:jc w:val="center"/>
        <w:rPr>
          <w:sz w:val="24"/>
          <w:u w:val="single"/>
        </w:rPr>
      </w:pPr>
    </w:p>
    <w:p w14:paraId="5B50D773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Определение цены и объема производства</w:t>
      </w:r>
    </w:p>
    <w:p w14:paraId="47663377" w14:textId="77777777" w:rsidR="0009315C" w:rsidRDefault="0009315C" w:rsidP="0009315C">
      <w:pPr>
        <w:jc w:val="center"/>
        <w:rPr>
          <w:sz w:val="24"/>
        </w:rPr>
      </w:pPr>
    </w:p>
    <w:p w14:paraId="36D12A28" w14:textId="77777777" w:rsidR="0009315C" w:rsidRDefault="004736BB" w:rsidP="0009315C">
      <w:pPr>
        <w:jc w:val="center"/>
        <w:rPr>
          <w:sz w:val="24"/>
          <w:lang w:val="en-US"/>
        </w:rPr>
      </w:pPr>
      <w:r w:rsidRPr="004736BB">
        <w:rPr>
          <w:noProof/>
          <w:snapToGrid/>
          <w:sz w:val="24"/>
        </w:rPr>
        <w:pict w14:anchorId="0EB7BEE7">
          <v:shape id="_x0000_i1060" type="#_x0000_t75" alt="" style="width:170.05pt;height:128.7pt;mso-width-percent:0;mso-height-percent:0;mso-width-percent:0;mso-height-percent:0" fillcolor="window">
            <v:imagedata r:id="rId56" o:title=""/>
          </v:shape>
        </w:pict>
      </w:r>
    </w:p>
    <w:p w14:paraId="114B16C7" w14:textId="77777777" w:rsidR="0009315C" w:rsidRDefault="0009315C" w:rsidP="0009315C">
      <w:pPr>
        <w:jc w:val="center"/>
        <w:rPr>
          <w:sz w:val="24"/>
          <w:lang w:val="en-US"/>
        </w:rPr>
      </w:pPr>
    </w:p>
    <w:p w14:paraId="08B58665" w14:textId="77777777" w:rsidR="0009315C" w:rsidRDefault="0009315C" w:rsidP="0009315C">
      <w:pPr>
        <w:rPr>
          <w:sz w:val="24"/>
        </w:rPr>
      </w:pPr>
      <w:r>
        <w:rPr>
          <w:sz w:val="24"/>
        </w:rPr>
        <w:t>Р</w:t>
      </w:r>
      <w:r>
        <w:rPr>
          <w:sz w:val="24"/>
          <w:vertAlign w:val="subscript"/>
          <w:lang w:val="en-US"/>
        </w:rPr>
        <w:t>c</w:t>
      </w:r>
      <w:r>
        <w:rPr>
          <w:sz w:val="24"/>
        </w:rPr>
        <w:t xml:space="preserve">, </w:t>
      </w:r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c</w:t>
      </w:r>
      <w:r>
        <w:rPr>
          <w:sz w:val="24"/>
        </w:rPr>
        <w:t xml:space="preserve"> — цена и спрос в условиях совершенной конкуренции;</w:t>
      </w:r>
    </w:p>
    <w:p w14:paraId="36F189B6" w14:textId="77777777" w:rsidR="0009315C" w:rsidRDefault="0009315C" w:rsidP="0009315C">
      <w:pPr>
        <w:rPr>
          <w:sz w:val="24"/>
        </w:rPr>
      </w:pPr>
      <w:r>
        <w:rPr>
          <w:sz w:val="24"/>
        </w:rPr>
        <w:t>Р</w:t>
      </w:r>
      <w:r>
        <w:rPr>
          <w:sz w:val="24"/>
          <w:vertAlign w:val="subscript"/>
          <w:lang w:val="en-US"/>
        </w:rPr>
        <w:t>m</w:t>
      </w:r>
      <w:r>
        <w:rPr>
          <w:sz w:val="24"/>
        </w:rPr>
        <w:t xml:space="preserve"> , </w:t>
      </w:r>
      <w:r>
        <w:rPr>
          <w:sz w:val="24"/>
          <w:lang w:val="en-US"/>
        </w:rPr>
        <w:t>d</w:t>
      </w:r>
      <w:r>
        <w:rPr>
          <w:sz w:val="24"/>
          <w:vertAlign w:val="subscript"/>
          <w:lang w:val="en-US"/>
        </w:rPr>
        <w:t>m</w:t>
      </w:r>
      <w:r>
        <w:rPr>
          <w:sz w:val="24"/>
        </w:rPr>
        <w:t xml:space="preserve"> — цена и спрос в условиях монополистической конкуренции.</w:t>
      </w:r>
    </w:p>
    <w:p w14:paraId="6B3CEDB8" w14:textId="77777777" w:rsidR="0009315C" w:rsidRDefault="0009315C" w:rsidP="0009315C">
      <w:pPr>
        <w:rPr>
          <w:sz w:val="24"/>
        </w:rPr>
      </w:pPr>
    </w:p>
    <w:p w14:paraId="1B78AD8C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Монополистическая конкуренция:</w:t>
      </w:r>
    </w:p>
    <w:p w14:paraId="7FA69784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равновесие в долгосрочном периоде</w:t>
      </w:r>
    </w:p>
    <w:p w14:paraId="350FA3FB" w14:textId="77777777" w:rsidR="0009315C" w:rsidRDefault="0009315C" w:rsidP="0009315C">
      <w:pPr>
        <w:jc w:val="center"/>
        <w:rPr>
          <w:sz w:val="24"/>
        </w:rPr>
      </w:pPr>
    </w:p>
    <w:p w14:paraId="3412A5EE" w14:textId="77777777" w:rsidR="0009315C" w:rsidRDefault="004736BB" w:rsidP="0009315C">
      <w:pPr>
        <w:jc w:val="center"/>
        <w:rPr>
          <w:lang w:val="en-US"/>
        </w:rPr>
      </w:pPr>
      <w:r w:rsidRPr="004736BB">
        <w:rPr>
          <w:noProof/>
          <w:snapToGrid/>
        </w:rPr>
        <w:pict w14:anchorId="624AC252">
          <v:shape id="_x0000_i1059" type="#_x0000_t75" alt="" style="width:188.45pt;height:146.3pt;mso-width-percent:0;mso-height-percent:0;mso-width-percent:0;mso-height-percent:0" fillcolor="window">
            <v:imagedata r:id="rId57" o:title=""/>
          </v:shape>
        </w:pict>
      </w:r>
    </w:p>
    <w:p w14:paraId="4A747BD2" w14:textId="77777777" w:rsidR="0009315C" w:rsidRDefault="0009315C" w:rsidP="0009315C">
      <w:pPr>
        <w:rPr>
          <w:sz w:val="24"/>
          <w:lang w:val="en-US"/>
        </w:rPr>
      </w:pPr>
    </w:p>
    <w:p w14:paraId="71BEF164" w14:textId="77777777" w:rsidR="0009315C" w:rsidRDefault="0009315C" w:rsidP="0009315C">
      <w:pPr>
        <w:ind w:firstLine="720"/>
        <w:rPr>
          <w:b/>
          <w:sz w:val="24"/>
        </w:rPr>
      </w:pPr>
      <w:r>
        <w:rPr>
          <w:sz w:val="24"/>
        </w:rPr>
        <w:t xml:space="preserve">Условия равновесия:    </w:t>
      </w:r>
      <w:r>
        <w:rPr>
          <w:sz w:val="24"/>
        </w:rPr>
        <w:tab/>
      </w:r>
      <w:r>
        <w:rPr>
          <w:sz w:val="24"/>
        </w:rPr>
        <w:tab/>
      </w:r>
      <w:r>
        <w:rPr>
          <w:b/>
          <w:sz w:val="24"/>
        </w:rPr>
        <w:t xml:space="preserve">Р &gt; МС = </w:t>
      </w:r>
      <w:r>
        <w:rPr>
          <w:b/>
          <w:sz w:val="24"/>
          <w:lang w:val="en-US"/>
        </w:rPr>
        <w:t>MR</w:t>
      </w:r>
      <w:r>
        <w:rPr>
          <w:b/>
          <w:sz w:val="24"/>
        </w:rPr>
        <w:t xml:space="preserve"> </w:t>
      </w:r>
    </w:p>
    <w:p w14:paraId="453F7BD2" w14:textId="77777777" w:rsidR="0009315C" w:rsidRDefault="0009315C" w:rsidP="0009315C">
      <w:pPr>
        <w:ind w:left="3600" w:firstLine="720"/>
        <w:rPr>
          <w:b/>
          <w:sz w:val="24"/>
        </w:rPr>
      </w:pPr>
      <w:r>
        <w:rPr>
          <w:b/>
          <w:sz w:val="24"/>
        </w:rPr>
        <w:t>Р</w:t>
      </w:r>
      <w:r>
        <w:rPr>
          <w:b/>
          <w:sz w:val="24"/>
          <w:vertAlign w:val="subscript"/>
          <w:lang w:val="en-US"/>
        </w:rPr>
        <w:t>m</w:t>
      </w:r>
      <w:r>
        <w:rPr>
          <w:b/>
          <w:sz w:val="24"/>
        </w:rPr>
        <w:t xml:space="preserve"> &gt; </w:t>
      </w:r>
      <w:r>
        <w:rPr>
          <w:b/>
          <w:sz w:val="24"/>
          <w:lang w:val="en-US"/>
        </w:rPr>
        <w:t>min</w:t>
      </w:r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AC</w:t>
      </w:r>
    </w:p>
    <w:p w14:paraId="2F7DEFBF" w14:textId="77777777" w:rsidR="0009315C" w:rsidRDefault="0009315C" w:rsidP="0009315C">
      <w:pPr>
        <w:rPr>
          <w:sz w:val="24"/>
          <w:u w:val="single"/>
        </w:rPr>
      </w:pPr>
    </w:p>
    <w:p w14:paraId="0D633EAB" w14:textId="77777777" w:rsidR="0009315C" w:rsidRDefault="0009315C" w:rsidP="0009315C">
      <w:pPr>
        <w:jc w:val="center"/>
        <w:rPr>
          <w:sz w:val="24"/>
          <w:u w:val="single"/>
        </w:rPr>
      </w:pPr>
      <w:r>
        <w:rPr>
          <w:sz w:val="24"/>
          <w:u w:val="single"/>
        </w:rPr>
        <w:t>Олигополистическая структура рынка</w:t>
      </w:r>
    </w:p>
    <w:p w14:paraId="3367D627" w14:textId="77777777" w:rsidR="0009315C" w:rsidRDefault="0009315C" w:rsidP="0009315C">
      <w:pPr>
        <w:jc w:val="center"/>
        <w:rPr>
          <w:sz w:val="24"/>
          <w:u w:val="single"/>
        </w:rPr>
      </w:pPr>
    </w:p>
    <w:p w14:paraId="318F5A34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Дилемма заключенных</w:t>
      </w:r>
    </w:p>
    <w:p w14:paraId="63845408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00"/>
        <w:gridCol w:w="2760"/>
        <w:gridCol w:w="2820"/>
      </w:tblGrid>
      <w:tr w:rsidR="0009315C" w14:paraId="6C861114" w14:textId="77777777" w:rsidTr="008D0E4E">
        <w:trPr>
          <w:trHeight w:val="240"/>
          <w:jc w:val="center"/>
        </w:trPr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6989A4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62D0A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Сознаться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4EABDF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сознаться</w:t>
            </w:r>
          </w:p>
        </w:tc>
      </w:tr>
      <w:tr w:rsidR="0009315C" w14:paraId="7DFB6145" w14:textId="77777777" w:rsidTr="008D0E4E">
        <w:trPr>
          <w:trHeight w:val="240"/>
          <w:jc w:val="center"/>
        </w:trPr>
        <w:tc>
          <w:tcPr>
            <w:tcW w:w="2800" w:type="dxa"/>
            <w:tcBorders>
              <w:left w:val="single" w:sz="6" w:space="0" w:color="auto"/>
              <w:right w:val="single" w:sz="6" w:space="0" w:color="auto"/>
            </w:tcBorders>
          </w:tcPr>
          <w:p w14:paraId="6E4A2B9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60" w:type="dxa"/>
            <w:tcBorders>
              <w:left w:val="single" w:sz="6" w:space="0" w:color="auto"/>
              <w:right w:val="single" w:sz="6" w:space="0" w:color="auto"/>
            </w:tcBorders>
          </w:tcPr>
          <w:p w14:paraId="2E764AE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14:paraId="0B23F85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6AC42D1F" w14:textId="77777777" w:rsidTr="008D0E4E">
        <w:trPr>
          <w:trHeight w:val="240"/>
          <w:jc w:val="center"/>
        </w:trPr>
        <w:tc>
          <w:tcPr>
            <w:tcW w:w="2800" w:type="dxa"/>
            <w:tcBorders>
              <w:left w:val="single" w:sz="6" w:space="0" w:color="auto"/>
              <w:right w:val="single" w:sz="6" w:space="0" w:color="auto"/>
            </w:tcBorders>
          </w:tcPr>
          <w:p w14:paraId="2FCF865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Сознаться</w:t>
            </w:r>
          </w:p>
        </w:tc>
        <w:tc>
          <w:tcPr>
            <w:tcW w:w="2760" w:type="dxa"/>
            <w:tcBorders>
              <w:left w:val="single" w:sz="6" w:space="0" w:color="auto"/>
              <w:right w:val="single" w:sz="6" w:space="0" w:color="auto"/>
            </w:tcBorders>
          </w:tcPr>
          <w:p w14:paraId="476144D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14:paraId="799BD84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09315C" w14:paraId="677C8F9E" w14:textId="77777777" w:rsidTr="008D0E4E">
        <w:trPr>
          <w:trHeight w:val="240"/>
          <w:jc w:val="center"/>
        </w:trPr>
        <w:tc>
          <w:tcPr>
            <w:tcW w:w="2800" w:type="dxa"/>
            <w:tcBorders>
              <w:left w:val="single" w:sz="6" w:space="0" w:color="auto"/>
              <w:right w:val="single" w:sz="6" w:space="0" w:color="auto"/>
            </w:tcBorders>
          </w:tcPr>
          <w:p w14:paraId="0303F3AE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60" w:type="dxa"/>
            <w:tcBorders>
              <w:left w:val="single" w:sz="6" w:space="0" w:color="auto"/>
              <w:right w:val="single" w:sz="6" w:space="0" w:color="auto"/>
            </w:tcBorders>
          </w:tcPr>
          <w:p w14:paraId="49A7FF9A" w14:textId="77777777" w:rsidR="0009315C" w:rsidRDefault="0009315C" w:rsidP="008D0E4E">
            <w:pPr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14:paraId="4D0582ED" w14:textId="77777777" w:rsidR="0009315C" w:rsidRDefault="0009315C" w:rsidP="008D0E4E">
            <w:pPr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9315C" w14:paraId="547087AD" w14:textId="77777777" w:rsidTr="008D0E4E">
        <w:trPr>
          <w:trHeight w:val="240"/>
          <w:jc w:val="center"/>
        </w:trPr>
        <w:tc>
          <w:tcPr>
            <w:tcW w:w="2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9E923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E5C1E7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F08ECC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5C6EE8B" w14:textId="77777777" w:rsidTr="008D0E4E">
        <w:trPr>
          <w:trHeight w:val="240"/>
          <w:jc w:val="center"/>
        </w:trPr>
        <w:tc>
          <w:tcPr>
            <w:tcW w:w="2800" w:type="dxa"/>
            <w:tcBorders>
              <w:left w:val="single" w:sz="6" w:space="0" w:color="auto"/>
              <w:right w:val="single" w:sz="6" w:space="0" w:color="auto"/>
            </w:tcBorders>
          </w:tcPr>
          <w:p w14:paraId="7C11DB9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 сознаться</w:t>
            </w:r>
          </w:p>
        </w:tc>
        <w:tc>
          <w:tcPr>
            <w:tcW w:w="2760" w:type="dxa"/>
            <w:tcBorders>
              <w:left w:val="single" w:sz="6" w:space="0" w:color="auto"/>
              <w:right w:val="single" w:sz="6" w:space="0" w:color="auto"/>
            </w:tcBorders>
          </w:tcPr>
          <w:p w14:paraId="54218D8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25,0</w:t>
            </w:r>
          </w:p>
        </w:tc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14:paraId="263FB9C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  <w:tr w:rsidR="0009315C" w14:paraId="4246AA44" w14:textId="77777777" w:rsidTr="008D0E4E">
        <w:trPr>
          <w:trHeight w:val="240"/>
          <w:jc w:val="center"/>
        </w:trPr>
        <w:tc>
          <w:tcPr>
            <w:tcW w:w="28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A2FDF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B7512" w14:textId="77777777" w:rsidR="0009315C" w:rsidRDefault="0009315C" w:rsidP="008D0E4E">
            <w:pPr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72580" w14:textId="77777777" w:rsidR="0009315C" w:rsidRDefault="0009315C" w:rsidP="008D0E4E">
            <w:pPr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2BFEDBD4" w14:textId="77777777" w:rsidR="0009315C" w:rsidRDefault="0009315C" w:rsidP="0009315C">
      <w:pPr>
        <w:rPr>
          <w:sz w:val="24"/>
        </w:rPr>
      </w:pPr>
    </w:p>
    <w:p w14:paraId="6B4427C8" w14:textId="77777777" w:rsidR="0009315C" w:rsidRDefault="0009315C" w:rsidP="0009315C">
      <w:pPr>
        <w:rPr>
          <w:sz w:val="24"/>
          <w:u w:val="single"/>
          <w:lang w:val="en-US"/>
        </w:rPr>
      </w:pPr>
    </w:p>
    <w:p w14:paraId="30B726B5" w14:textId="77777777" w:rsidR="0009315C" w:rsidRDefault="0009315C" w:rsidP="0009315C">
      <w:pPr>
        <w:rPr>
          <w:sz w:val="24"/>
          <w:u w:val="single"/>
          <w:lang w:val="en-US"/>
        </w:rPr>
      </w:pPr>
    </w:p>
    <w:p w14:paraId="7D54BBC0" w14:textId="77777777" w:rsidR="0009315C" w:rsidRDefault="0009315C" w:rsidP="0009315C">
      <w:pPr>
        <w:rPr>
          <w:sz w:val="24"/>
          <w:u w:val="single"/>
        </w:rPr>
      </w:pPr>
      <w:r>
        <w:rPr>
          <w:sz w:val="24"/>
          <w:u w:val="single"/>
        </w:rPr>
        <w:t>Выбор (варианты) заключенных:</w:t>
      </w:r>
    </w:p>
    <w:p w14:paraId="36B3B853" w14:textId="77777777" w:rsidR="0009315C" w:rsidRDefault="0009315C" w:rsidP="0009315C">
      <w:pPr>
        <w:rPr>
          <w:sz w:val="24"/>
        </w:rPr>
      </w:pPr>
    </w:p>
    <w:p w14:paraId="27B3207F" w14:textId="77777777" w:rsidR="0009315C" w:rsidRDefault="0009315C" w:rsidP="008D0E4E">
      <w:pPr>
        <w:numPr>
          <w:ilvl w:val="0"/>
          <w:numId w:val="13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Если оба сознаются в совершенном преступлении — получают по 3 года;</w:t>
      </w:r>
    </w:p>
    <w:p w14:paraId="1DF26189" w14:textId="77777777" w:rsidR="0009315C" w:rsidRDefault="0009315C" w:rsidP="008D0E4E">
      <w:pPr>
        <w:numPr>
          <w:ilvl w:val="0"/>
          <w:numId w:val="13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Если первый сознается — отпускают, второй не сознается — получает 25 лет;</w:t>
      </w:r>
    </w:p>
    <w:p w14:paraId="76947D7D" w14:textId="77777777" w:rsidR="0009315C" w:rsidRDefault="0009315C" w:rsidP="008D0E4E">
      <w:pPr>
        <w:numPr>
          <w:ilvl w:val="0"/>
          <w:numId w:val="13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Если первый не сознается — получает 25 лет, второй сознается — отпускают;</w:t>
      </w:r>
    </w:p>
    <w:p w14:paraId="399F1182" w14:textId="77777777" w:rsidR="0009315C" w:rsidRDefault="0009315C" w:rsidP="008D0E4E">
      <w:pPr>
        <w:numPr>
          <w:ilvl w:val="0"/>
          <w:numId w:val="13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Если оба не сознаются — получают по 1 году.</w:t>
      </w:r>
    </w:p>
    <w:p w14:paraId="266F6DB0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</w:tblGrid>
      <w:tr w:rsidR="0009315C" w14:paraId="0B46B6F7" w14:textId="77777777" w:rsidTr="008D0E4E">
        <w:trPr>
          <w:jc w:val="center"/>
        </w:trPr>
        <w:tc>
          <w:tcPr>
            <w:tcW w:w="5920" w:type="dxa"/>
          </w:tcPr>
          <w:p w14:paraId="1BCFBB07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 xml:space="preserve">Оптимальное решение заключенных — сознаться (3,3) </w:t>
            </w:r>
          </w:p>
        </w:tc>
      </w:tr>
      <w:tr w:rsidR="0009315C" w14:paraId="366D8136" w14:textId="77777777" w:rsidTr="008D0E4E">
        <w:trPr>
          <w:jc w:val="center"/>
        </w:trPr>
        <w:tc>
          <w:tcPr>
            <w:tcW w:w="5920" w:type="dxa"/>
          </w:tcPr>
          <w:p w14:paraId="32E5D6C8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Если бы были в сговоре — получили бы по 1 году</w:t>
            </w:r>
          </w:p>
        </w:tc>
      </w:tr>
    </w:tbl>
    <w:p w14:paraId="2202C431" w14:textId="77777777" w:rsidR="0009315C" w:rsidRDefault="0009315C" w:rsidP="0009315C">
      <w:pPr>
        <w:rPr>
          <w:sz w:val="24"/>
        </w:rPr>
      </w:pPr>
    </w:p>
    <w:p w14:paraId="5F2D61E4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Сговор — это явное или молчаливое соглашение между фирмами в отрасли с целью установления фиксированных цен и объемов выпуск или же в целях ограничения каким-то иным способом соперничества между ними.</w:t>
      </w:r>
    </w:p>
    <w:p w14:paraId="6B115CB7" w14:textId="77777777" w:rsidR="0009315C" w:rsidRDefault="0009315C" w:rsidP="0009315C">
      <w:pPr>
        <w:rPr>
          <w:sz w:val="24"/>
        </w:rPr>
      </w:pPr>
    </w:p>
    <w:p w14:paraId="141EC01C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Формы олигополистического сговора:</w:t>
      </w:r>
    </w:p>
    <w:p w14:paraId="7ABCADBD" w14:textId="77777777" w:rsidR="0009315C" w:rsidRDefault="0009315C" w:rsidP="0009315C">
      <w:pPr>
        <w:ind w:firstLine="720"/>
        <w:rPr>
          <w:sz w:val="24"/>
        </w:rPr>
      </w:pPr>
    </w:p>
    <w:p w14:paraId="33621503" w14:textId="77777777" w:rsidR="0009315C" w:rsidRDefault="0009315C" w:rsidP="008D0E4E">
      <w:pPr>
        <w:numPr>
          <w:ilvl w:val="0"/>
          <w:numId w:val="14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Явный сговор: картели </w:t>
      </w:r>
    </w:p>
    <w:p w14:paraId="54CCD68D" w14:textId="77777777" w:rsidR="0009315C" w:rsidRDefault="0009315C" w:rsidP="008D0E4E">
      <w:pPr>
        <w:numPr>
          <w:ilvl w:val="0"/>
          <w:numId w:val="14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Молчаливый сговор: лидерство в ценах.</w:t>
      </w:r>
    </w:p>
    <w:p w14:paraId="514FBD7B" w14:textId="77777777" w:rsidR="0009315C" w:rsidRDefault="0009315C" w:rsidP="0009315C">
      <w:pPr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7B2504DA" w14:textId="77777777" w:rsidR="0009315C" w:rsidRPr="00345A95" w:rsidRDefault="0009315C" w:rsidP="0009315C">
      <w:pPr>
        <w:pStyle w:val="FR2"/>
        <w:spacing w:before="0"/>
        <w:jc w:val="center"/>
        <w:rPr>
          <w:rFonts w:ascii="Times New Roman" w:hAnsi="Times New Roman"/>
          <w:b/>
          <w:sz w:val="28"/>
          <w:szCs w:val="28"/>
        </w:rPr>
      </w:pPr>
      <w:r w:rsidRPr="00345A95">
        <w:rPr>
          <w:rFonts w:ascii="Times New Roman" w:hAnsi="Times New Roman"/>
          <w:b/>
          <w:sz w:val="28"/>
          <w:szCs w:val="28"/>
        </w:rPr>
        <w:lastRenderedPageBreak/>
        <w:t>Раздел IV. Рынки факторов производства</w:t>
      </w:r>
    </w:p>
    <w:p w14:paraId="563811FC" w14:textId="77777777" w:rsidR="0009315C" w:rsidRDefault="0009315C" w:rsidP="0009315C">
      <w:pPr>
        <w:pStyle w:val="FR2"/>
        <w:spacing w:before="0"/>
        <w:jc w:val="center"/>
        <w:rPr>
          <w:rFonts w:ascii="Times New Roman" w:hAnsi="Times New Roman"/>
          <w:b/>
          <w:sz w:val="24"/>
        </w:rPr>
      </w:pPr>
    </w:p>
    <w:p w14:paraId="4016D4E0" w14:textId="0DB9B9B2" w:rsidR="0009315C" w:rsidRDefault="0009315C" w:rsidP="0009315C">
      <w:pPr>
        <w:ind w:left="2880" w:hanging="1440"/>
        <w:rPr>
          <w:b/>
          <w:sz w:val="24"/>
        </w:rPr>
      </w:pPr>
      <w:r>
        <w:rPr>
          <w:b/>
          <w:sz w:val="24"/>
        </w:rPr>
        <w:t>Тема</w:t>
      </w:r>
      <w:r w:rsidR="00345A95">
        <w:rPr>
          <w:b/>
          <w:sz w:val="24"/>
        </w:rPr>
        <w:t xml:space="preserve"> 1</w:t>
      </w:r>
      <w:r>
        <w:rPr>
          <w:b/>
          <w:sz w:val="24"/>
        </w:rPr>
        <w:t xml:space="preserve">. </w:t>
      </w:r>
      <w:r>
        <w:rPr>
          <w:b/>
          <w:sz w:val="24"/>
        </w:rPr>
        <w:tab/>
        <w:t xml:space="preserve">Классификация факторов производства. </w:t>
      </w:r>
    </w:p>
    <w:p w14:paraId="46F17788" w14:textId="77777777" w:rsidR="0009315C" w:rsidRDefault="0009315C" w:rsidP="0009315C">
      <w:pPr>
        <w:ind w:left="2880"/>
        <w:rPr>
          <w:b/>
          <w:sz w:val="24"/>
        </w:rPr>
      </w:pPr>
      <w:r>
        <w:rPr>
          <w:b/>
          <w:sz w:val="24"/>
        </w:rPr>
        <w:t>Спрос фирмы на факторы производства.</w:t>
      </w:r>
    </w:p>
    <w:p w14:paraId="3883744C" w14:textId="77777777" w:rsidR="0009315C" w:rsidRDefault="0009315C" w:rsidP="0009315C">
      <w:pPr>
        <w:rPr>
          <w:sz w:val="24"/>
        </w:rPr>
      </w:pPr>
    </w:p>
    <w:p w14:paraId="261163EC" w14:textId="77777777" w:rsidR="0009315C" w:rsidRDefault="0009315C" w:rsidP="0009315C">
      <w:pPr>
        <w:ind w:firstLine="720"/>
        <w:rPr>
          <w:b/>
          <w:i/>
          <w:sz w:val="24"/>
        </w:rPr>
      </w:pPr>
      <w:r>
        <w:rPr>
          <w:b/>
          <w:i/>
          <w:sz w:val="24"/>
        </w:rPr>
        <w:t>Ресурсы, которые участвуют в производстве товаров и услуг, называются факторами производства.</w:t>
      </w:r>
    </w:p>
    <w:p w14:paraId="0433262F" w14:textId="77777777" w:rsidR="0009315C" w:rsidRDefault="0009315C" w:rsidP="0009315C">
      <w:pPr>
        <w:rPr>
          <w:sz w:val="24"/>
        </w:rPr>
      </w:pPr>
    </w:p>
    <w:p w14:paraId="394C9D8F" w14:textId="77777777" w:rsidR="0009315C" w:rsidRDefault="0009315C" w:rsidP="0009315C">
      <w:pPr>
        <w:rPr>
          <w:sz w:val="24"/>
        </w:rPr>
      </w:pPr>
      <w:r>
        <w:rPr>
          <w:sz w:val="24"/>
        </w:rPr>
        <w:t>Виды факторов производства:</w:t>
      </w:r>
    </w:p>
    <w:p w14:paraId="4B45518A" w14:textId="77777777" w:rsidR="0009315C" w:rsidRDefault="0009315C" w:rsidP="0009315C">
      <w:pPr>
        <w:rPr>
          <w:sz w:val="24"/>
        </w:rPr>
      </w:pPr>
    </w:p>
    <w:p w14:paraId="3D55E5C3" w14:textId="77777777" w:rsidR="0009315C" w:rsidRDefault="0009315C" w:rsidP="008D0E4E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b/>
          <w:i/>
          <w:sz w:val="24"/>
        </w:rPr>
        <w:t>Природные ресурсы (земля)</w:t>
      </w:r>
      <w:r>
        <w:rPr>
          <w:sz w:val="24"/>
        </w:rPr>
        <w:t xml:space="preserve"> — это естественные блага, которые используются при создании товаров и услуг (природные ископаемые, лес, вода, воздух).</w:t>
      </w:r>
    </w:p>
    <w:p w14:paraId="235C4062" w14:textId="77777777" w:rsidR="0009315C" w:rsidRDefault="0009315C" w:rsidP="0009315C">
      <w:pPr>
        <w:rPr>
          <w:sz w:val="24"/>
        </w:rPr>
      </w:pPr>
    </w:p>
    <w:p w14:paraId="251EC193" w14:textId="77777777" w:rsidR="0009315C" w:rsidRDefault="0009315C" w:rsidP="008D0E4E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b/>
          <w:i/>
          <w:sz w:val="24"/>
        </w:rPr>
        <w:t>Труд</w:t>
      </w:r>
      <w:r>
        <w:rPr>
          <w:sz w:val="24"/>
        </w:rPr>
        <w:t xml:space="preserve"> — любая интеллектуальная или физическая деятельность, направленная на получение благ или ока</w:t>
      </w:r>
      <w:r>
        <w:rPr>
          <w:sz w:val="24"/>
        </w:rPr>
        <w:softHyphen/>
        <w:t>зание услуг.</w:t>
      </w:r>
    </w:p>
    <w:p w14:paraId="27F4F34E" w14:textId="77777777" w:rsidR="0009315C" w:rsidRDefault="0009315C" w:rsidP="0009315C">
      <w:pPr>
        <w:rPr>
          <w:sz w:val="24"/>
        </w:rPr>
      </w:pPr>
    </w:p>
    <w:p w14:paraId="7B26B513" w14:textId="77777777" w:rsidR="0009315C" w:rsidRDefault="0009315C" w:rsidP="008D0E4E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b/>
          <w:i/>
          <w:sz w:val="24"/>
        </w:rPr>
        <w:t>Капитал</w:t>
      </w:r>
      <w:r>
        <w:rPr>
          <w:sz w:val="24"/>
        </w:rPr>
        <w:t xml:space="preserve"> — это созданные людьми производственные ресурсы (машины, здания, газопроводы, железные до</w:t>
      </w:r>
      <w:r>
        <w:rPr>
          <w:sz w:val="24"/>
        </w:rPr>
        <w:softHyphen/>
        <w:t>роги и т.п.).</w:t>
      </w:r>
    </w:p>
    <w:p w14:paraId="16FD8D85" w14:textId="77777777" w:rsidR="0009315C" w:rsidRDefault="0009315C" w:rsidP="0009315C">
      <w:pPr>
        <w:rPr>
          <w:sz w:val="24"/>
        </w:rPr>
      </w:pPr>
    </w:p>
    <w:p w14:paraId="182AE549" w14:textId="77777777" w:rsidR="0009315C" w:rsidRDefault="0009315C" w:rsidP="008D0E4E">
      <w:pPr>
        <w:numPr>
          <w:ilvl w:val="0"/>
          <w:numId w:val="15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b/>
          <w:i/>
          <w:sz w:val="24"/>
        </w:rPr>
        <w:t>Предпринимательство</w:t>
      </w:r>
      <w:r>
        <w:rPr>
          <w:sz w:val="24"/>
        </w:rPr>
        <w:t xml:space="preserve"> это управленческие и орга</w:t>
      </w:r>
      <w:r>
        <w:rPr>
          <w:sz w:val="24"/>
        </w:rPr>
        <w:softHyphen/>
        <w:t>низационные навыки, необходимые фирмам в про</w:t>
      </w:r>
      <w:r>
        <w:rPr>
          <w:sz w:val="24"/>
        </w:rPr>
        <w:softHyphen/>
        <w:t>изводстве товаров и услуг.</w:t>
      </w:r>
    </w:p>
    <w:p w14:paraId="40AADD50" w14:textId="77777777" w:rsidR="0009315C" w:rsidRDefault="0009315C" w:rsidP="0009315C">
      <w:pPr>
        <w:rPr>
          <w:sz w:val="24"/>
        </w:rPr>
      </w:pPr>
    </w:p>
    <w:p w14:paraId="75F91DF3" w14:textId="77777777" w:rsidR="0009315C" w:rsidRDefault="0009315C" w:rsidP="0009315C">
      <w:pPr>
        <w:rPr>
          <w:b/>
          <w:i/>
          <w:sz w:val="24"/>
        </w:rPr>
      </w:pPr>
    </w:p>
    <w:p w14:paraId="70FEF5F3" w14:textId="77777777" w:rsidR="0009315C" w:rsidRDefault="0009315C" w:rsidP="0009315C">
      <w:pPr>
        <w:rPr>
          <w:sz w:val="24"/>
        </w:rPr>
      </w:pPr>
    </w:p>
    <w:p w14:paraId="002E6318" w14:textId="77777777" w:rsidR="0009315C" w:rsidRPr="0041315B" w:rsidRDefault="0009315C" w:rsidP="0009315C">
      <w:pPr>
        <w:ind w:left="4320" w:hanging="4320"/>
        <w:rPr>
          <w:szCs w:val="28"/>
        </w:rPr>
      </w:pPr>
      <w:r w:rsidRPr="0041315B">
        <w:rPr>
          <w:szCs w:val="28"/>
        </w:rPr>
        <w:t xml:space="preserve">Особенность рынков ресурсов </w:t>
      </w:r>
      <w:r w:rsidRPr="0041315B">
        <w:rPr>
          <w:szCs w:val="28"/>
        </w:rPr>
        <w:tab/>
        <w:t>— фирмы являются покупателями,— а домохозяйства — продавцами.</w:t>
      </w:r>
    </w:p>
    <w:p w14:paraId="0E9C2DEB" w14:textId="77777777" w:rsidR="0009315C" w:rsidRPr="0041315B" w:rsidRDefault="0009315C" w:rsidP="0009315C">
      <w:pPr>
        <w:rPr>
          <w:szCs w:val="28"/>
        </w:rPr>
      </w:pPr>
    </w:p>
    <w:p w14:paraId="189A4B92" w14:textId="77777777" w:rsidR="0009315C" w:rsidRPr="0041315B" w:rsidRDefault="0009315C" w:rsidP="0009315C">
      <w:pPr>
        <w:rPr>
          <w:szCs w:val="28"/>
        </w:rPr>
        <w:sectPr w:rsidR="0009315C" w:rsidRPr="0041315B">
          <w:pgSz w:w="11900" w:h="16820"/>
          <w:pgMar w:top="1440" w:right="1797" w:bottom="1440" w:left="1797" w:header="720" w:footer="720" w:gutter="0"/>
          <w:paperSrc w:first="1072" w:other="1072"/>
          <w:cols w:space="720"/>
          <w:noEndnote/>
        </w:sectPr>
      </w:pPr>
    </w:p>
    <w:p w14:paraId="7251CE8C" w14:textId="77777777" w:rsidR="0009315C" w:rsidRPr="0041315B" w:rsidRDefault="0009315C" w:rsidP="0009315C">
      <w:pPr>
        <w:rPr>
          <w:szCs w:val="28"/>
        </w:rPr>
      </w:pPr>
      <w:r w:rsidRPr="0041315B">
        <w:rPr>
          <w:szCs w:val="28"/>
        </w:rPr>
        <w:t>Особенность спроса на факторы производства — носит производный характер.</w:t>
      </w:r>
    </w:p>
    <w:p w14:paraId="476DD131" w14:textId="77777777" w:rsidR="0009315C" w:rsidRPr="0041315B" w:rsidRDefault="0009315C" w:rsidP="0009315C">
      <w:pPr>
        <w:rPr>
          <w:szCs w:val="28"/>
        </w:rPr>
        <w:sectPr w:rsidR="0009315C" w:rsidRPr="0041315B">
          <w:type w:val="continuous"/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5AFF2C47" w14:textId="77777777" w:rsidR="0009315C" w:rsidRPr="0041315B" w:rsidRDefault="0009315C" w:rsidP="0009315C">
      <w:pPr>
        <w:rPr>
          <w:szCs w:val="28"/>
        </w:rPr>
      </w:pPr>
    </w:p>
    <w:p w14:paraId="0A5273B7" w14:textId="77777777" w:rsidR="0009315C" w:rsidRPr="0041315B" w:rsidRDefault="0009315C" w:rsidP="0009315C">
      <w:pPr>
        <w:ind w:firstLine="720"/>
        <w:rPr>
          <w:szCs w:val="28"/>
        </w:rPr>
      </w:pPr>
      <w:r w:rsidRPr="0041315B">
        <w:rPr>
          <w:szCs w:val="28"/>
        </w:rPr>
        <w:t>Спрос на ресурс расширяется или сокращается в зависимости от увеличения или уменьшена спроса на продукцию, в производстве которой он используется.</w:t>
      </w:r>
    </w:p>
    <w:p w14:paraId="182DF7BE" w14:textId="77777777" w:rsidR="0009315C" w:rsidRPr="0041315B" w:rsidRDefault="0009315C" w:rsidP="0009315C">
      <w:pPr>
        <w:rPr>
          <w:szCs w:val="28"/>
        </w:rPr>
      </w:pPr>
    </w:p>
    <w:p w14:paraId="3685F9B5" w14:textId="0D5AD6DF" w:rsidR="0009315C" w:rsidRPr="0041315B" w:rsidRDefault="0009315C" w:rsidP="000272C0">
      <w:pPr>
        <w:ind w:firstLine="720"/>
        <w:rPr>
          <w:szCs w:val="28"/>
        </w:rPr>
      </w:pPr>
      <w:r w:rsidRPr="0041315B">
        <w:rPr>
          <w:szCs w:val="28"/>
        </w:rPr>
        <w:t xml:space="preserve">Дополнительный доход от добавочной единицы используемого фактора производства </w:t>
      </w:r>
      <w:r w:rsidR="002368C6" w:rsidRPr="0041315B">
        <w:rPr>
          <w:szCs w:val="28"/>
        </w:rPr>
        <w:t xml:space="preserve">(например, дополнительной единицы труда) </w:t>
      </w:r>
      <w:r w:rsidRPr="0041315B">
        <w:rPr>
          <w:szCs w:val="28"/>
        </w:rPr>
        <w:t xml:space="preserve">называется </w:t>
      </w:r>
      <w:r w:rsidRPr="0041315B">
        <w:rPr>
          <w:b/>
          <w:bCs/>
          <w:szCs w:val="28"/>
        </w:rPr>
        <w:t>предельной доходностью фактора производства</w:t>
      </w:r>
      <w:r w:rsidRPr="0041315B">
        <w:rPr>
          <w:szCs w:val="28"/>
        </w:rPr>
        <w:t xml:space="preserve"> </w:t>
      </w:r>
      <w:r w:rsidR="000272C0" w:rsidRPr="0041315B">
        <w:rPr>
          <w:szCs w:val="28"/>
        </w:rPr>
        <w:t xml:space="preserve"> </w:t>
      </w:r>
      <w:r w:rsidR="000272C0" w:rsidRPr="0041315B">
        <w:rPr>
          <w:b/>
          <w:bCs/>
          <w:szCs w:val="28"/>
        </w:rPr>
        <w:t xml:space="preserve">(ресурса) - </w:t>
      </w:r>
      <w:r w:rsidR="000272C0" w:rsidRPr="0041315B">
        <w:rPr>
          <w:szCs w:val="28"/>
          <w:lang w:val="en-GB"/>
        </w:rPr>
        <w:t>Marginal</w:t>
      </w:r>
      <w:r w:rsidR="000272C0" w:rsidRPr="0041315B">
        <w:rPr>
          <w:szCs w:val="28"/>
        </w:rPr>
        <w:t xml:space="preserve"> </w:t>
      </w:r>
      <w:r w:rsidR="000272C0" w:rsidRPr="0041315B">
        <w:rPr>
          <w:szCs w:val="28"/>
          <w:lang w:val="en-GB"/>
        </w:rPr>
        <w:t>revenue</w:t>
      </w:r>
      <w:r w:rsidR="000272C0" w:rsidRPr="0041315B">
        <w:rPr>
          <w:szCs w:val="28"/>
        </w:rPr>
        <w:t xml:space="preserve"> </w:t>
      </w:r>
      <w:r w:rsidR="000272C0" w:rsidRPr="0041315B">
        <w:rPr>
          <w:szCs w:val="28"/>
          <w:lang w:val="en-GB"/>
        </w:rPr>
        <w:t>product</w:t>
      </w:r>
      <w:r w:rsidR="000272C0" w:rsidRPr="0041315B">
        <w:rPr>
          <w:szCs w:val="28"/>
        </w:rPr>
        <w:t xml:space="preserve"> </w:t>
      </w:r>
      <w:r w:rsidRPr="0041315B">
        <w:rPr>
          <w:szCs w:val="28"/>
        </w:rPr>
        <w:t>(</w:t>
      </w:r>
      <w:r w:rsidRPr="0041315B">
        <w:rPr>
          <w:szCs w:val="28"/>
          <w:lang w:val="en-US"/>
        </w:rPr>
        <w:t>MRP</w:t>
      </w:r>
      <w:r w:rsidR="000272C0" w:rsidRPr="0041315B">
        <w:rPr>
          <w:szCs w:val="28"/>
          <w:lang w:val="en-US"/>
        </w:rPr>
        <w:t>L</w:t>
      </w:r>
      <w:r w:rsidR="000272C0" w:rsidRPr="0041315B">
        <w:rPr>
          <w:szCs w:val="28"/>
        </w:rPr>
        <w:t xml:space="preserve"> = </w:t>
      </w:r>
      <w:r w:rsidR="000272C0" w:rsidRPr="0041315B">
        <w:rPr>
          <w:szCs w:val="28"/>
          <w:lang w:val="en-GB"/>
        </w:rPr>
        <w:t>MP</w:t>
      </w:r>
      <w:r w:rsidR="002368C6" w:rsidRPr="0041315B">
        <w:rPr>
          <w:szCs w:val="28"/>
          <w:lang w:val="en-GB"/>
        </w:rPr>
        <w:t>L</w:t>
      </w:r>
      <w:r w:rsidR="000272C0" w:rsidRPr="0041315B">
        <w:rPr>
          <w:szCs w:val="28"/>
        </w:rPr>
        <w:t xml:space="preserve"> </w:t>
      </w:r>
      <w:r w:rsidR="000272C0" w:rsidRPr="0041315B">
        <w:rPr>
          <w:szCs w:val="28"/>
          <w:lang w:val="en-GB"/>
        </w:rPr>
        <w:t>x</w:t>
      </w:r>
      <w:r w:rsidR="000272C0" w:rsidRPr="0041315B">
        <w:rPr>
          <w:szCs w:val="28"/>
        </w:rPr>
        <w:t xml:space="preserve"> </w:t>
      </w:r>
      <w:r w:rsidR="000272C0" w:rsidRPr="0041315B">
        <w:rPr>
          <w:szCs w:val="28"/>
          <w:lang w:val="en-GB"/>
        </w:rPr>
        <w:t>MR</w:t>
      </w:r>
      <w:r w:rsidR="002368C6" w:rsidRPr="0041315B">
        <w:rPr>
          <w:szCs w:val="28"/>
          <w:lang w:val="en-GB"/>
        </w:rPr>
        <w:t>Q</w:t>
      </w:r>
      <w:r w:rsidRPr="0041315B">
        <w:rPr>
          <w:szCs w:val="28"/>
        </w:rPr>
        <w:t>).</w:t>
      </w:r>
    </w:p>
    <w:p w14:paraId="70F1EAF2" w14:textId="68F83058" w:rsidR="002368C6" w:rsidRPr="0041315B" w:rsidRDefault="002368C6" w:rsidP="000272C0">
      <w:pPr>
        <w:ind w:firstLine="720"/>
        <w:rPr>
          <w:szCs w:val="28"/>
        </w:rPr>
      </w:pPr>
      <w:r w:rsidRPr="0041315B">
        <w:rPr>
          <w:szCs w:val="28"/>
        </w:rPr>
        <w:t xml:space="preserve">Динамика предельного продукта подчиняется </w:t>
      </w:r>
      <w:r w:rsidRPr="0041315B">
        <w:rPr>
          <w:b/>
          <w:bCs/>
          <w:szCs w:val="28"/>
        </w:rPr>
        <w:t xml:space="preserve">закону убывающей отдачи (производительности) переменного ресурса. </w:t>
      </w:r>
      <w:r w:rsidRPr="0041315B">
        <w:rPr>
          <w:szCs w:val="28"/>
        </w:rPr>
        <w:t xml:space="preserve">Следовательно, </w:t>
      </w:r>
      <w:r w:rsidRPr="0041315B">
        <w:rPr>
          <w:szCs w:val="28"/>
          <w:lang w:val="en-GB"/>
        </w:rPr>
        <w:t>MRPL</w:t>
      </w:r>
      <w:r w:rsidRPr="0041315B">
        <w:rPr>
          <w:szCs w:val="28"/>
        </w:rPr>
        <w:t xml:space="preserve"> по мере увеличения занятости работников будет падать.</w:t>
      </w:r>
    </w:p>
    <w:p w14:paraId="7D63FD52" w14:textId="4A6F2347" w:rsidR="00D360D1" w:rsidRPr="00D360D1" w:rsidRDefault="00D360D1" w:rsidP="0009315C">
      <w:pPr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52"/>
        <w:gridCol w:w="2848"/>
      </w:tblGrid>
      <w:tr w:rsidR="0009315C" w14:paraId="3F66C8EC" w14:textId="77777777" w:rsidTr="008D0E4E">
        <w:trPr>
          <w:jc w:val="center"/>
        </w:trPr>
        <w:tc>
          <w:tcPr>
            <w:tcW w:w="2452" w:type="dxa"/>
            <w:vAlign w:val="center"/>
          </w:tcPr>
          <w:p w14:paraId="663753CE" w14:textId="77777777" w:rsidR="0009315C" w:rsidRPr="00D541C3" w:rsidRDefault="0009315C" w:rsidP="008D0E4E">
            <w:pPr>
              <w:jc w:val="right"/>
              <w:rPr>
                <w:sz w:val="24"/>
                <w:szCs w:val="24"/>
              </w:rPr>
            </w:pPr>
            <w:r w:rsidRPr="00D541C3">
              <w:rPr>
                <w:sz w:val="24"/>
                <w:szCs w:val="24"/>
              </w:rPr>
              <w:lastRenderedPageBreak/>
              <w:t xml:space="preserve">Кривая предельной </w:t>
            </w:r>
          </w:p>
          <w:p w14:paraId="7396E25F" w14:textId="77777777" w:rsidR="0009315C" w:rsidRDefault="0009315C" w:rsidP="008D0E4E">
            <w:pPr>
              <w:jc w:val="right"/>
              <w:rPr>
                <w:sz w:val="24"/>
              </w:rPr>
            </w:pPr>
            <w:r w:rsidRPr="00D541C3">
              <w:rPr>
                <w:sz w:val="24"/>
                <w:szCs w:val="24"/>
              </w:rPr>
              <w:t>доходности ресурса</w:t>
            </w:r>
          </w:p>
        </w:tc>
        <w:tc>
          <w:tcPr>
            <w:tcW w:w="2848" w:type="dxa"/>
          </w:tcPr>
          <w:p w14:paraId="7E773CDC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04076F21">
                <v:shape id="_x0000_i1058" type="#_x0000_t75" alt="" style="width:124.85pt;height:91.9pt;mso-width-percent:0;mso-height-percent:0;mso-width-percent:0;mso-height-percent:0" fillcolor="window">
                  <v:imagedata r:id="rId58" o:title=""/>
                </v:shape>
              </w:pict>
            </w:r>
          </w:p>
        </w:tc>
      </w:tr>
    </w:tbl>
    <w:p w14:paraId="6536C918" w14:textId="77777777" w:rsidR="0009315C" w:rsidRDefault="0009315C" w:rsidP="0009315C">
      <w:pPr>
        <w:rPr>
          <w:sz w:val="24"/>
        </w:rPr>
        <w:sectPr w:rsidR="0009315C">
          <w:type w:val="continuous"/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01CD82E0" w14:textId="77777777" w:rsidR="0009315C" w:rsidRDefault="0009315C" w:rsidP="0009315C">
      <w:pPr>
        <w:jc w:val="center"/>
        <w:rPr>
          <w:sz w:val="24"/>
        </w:rPr>
      </w:pPr>
    </w:p>
    <w:p w14:paraId="44228718" w14:textId="77777777" w:rsidR="0009315C" w:rsidRDefault="0009315C" w:rsidP="0009315C">
      <w:pPr>
        <w:jc w:val="center"/>
        <w:rPr>
          <w:sz w:val="24"/>
        </w:rPr>
        <w:sectPr w:rsidR="0009315C">
          <w:type w:val="continuous"/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7BA574A4" w14:textId="77777777" w:rsidR="0009315C" w:rsidRPr="0041315B" w:rsidRDefault="0009315C" w:rsidP="0009315C">
      <w:pPr>
        <w:ind w:firstLine="720"/>
        <w:rPr>
          <w:b/>
          <w:bCs/>
          <w:szCs w:val="28"/>
        </w:rPr>
      </w:pPr>
      <w:r w:rsidRPr="0041315B">
        <w:rPr>
          <w:b/>
          <w:bCs/>
          <w:szCs w:val="28"/>
          <w:lang w:val="en-US"/>
        </w:rPr>
        <w:t>MRP</w:t>
      </w:r>
      <w:r w:rsidRPr="0041315B">
        <w:rPr>
          <w:b/>
          <w:bCs/>
          <w:szCs w:val="28"/>
        </w:rPr>
        <w:t xml:space="preserve"> — это кривая спроса, с которой сталкивается фирма на рынке готовой продукции (кривая спроса на ее продукцию). Показывает доход фирмы от реализации дополнительного количества готовой продукции.</w:t>
      </w:r>
    </w:p>
    <w:p w14:paraId="0A521CA8" w14:textId="77777777" w:rsidR="0009315C" w:rsidRPr="0041315B" w:rsidRDefault="0009315C" w:rsidP="0009315C">
      <w:pPr>
        <w:rPr>
          <w:szCs w:val="28"/>
        </w:rPr>
      </w:pPr>
    </w:p>
    <w:p w14:paraId="31449D96" w14:textId="77777777" w:rsidR="00920D6A" w:rsidRPr="0041315B" w:rsidRDefault="00920D6A" w:rsidP="0009315C">
      <w:pPr>
        <w:rPr>
          <w:szCs w:val="28"/>
        </w:rPr>
      </w:pPr>
    </w:p>
    <w:p w14:paraId="305E6413" w14:textId="77777777" w:rsidR="00920D6A" w:rsidRPr="0041315B" w:rsidRDefault="00920D6A" w:rsidP="00920D6A">
      <w:pPr>
        <w:ind w:firstLine="720"/>
        <w:rPr>
          <w:szCs w:val="28"/>
        </w:rPr>
      </w:pPr>
      <w:r w:rsidRPr="0041315B">
        <w:rPr>
          <w:szCs w:val="28"/>
        </w:rPr>
        <w:t xml:space="preserve">Но как ведет себя </w:t>
      </w:r>
      <w:r w:rsidRPr="0041315B">
        <w:rPr>
          <w:szCs w:val="28"/>
          <w:lang w:val="en-GB"/>
        </w:rPr>
        <w:t>MRP</w:t>
      </w:r>
      <w:r w:rsidRPr="0041315B">
        <w:rPr>
          <w:szCs w:val="28"/>
        </w:rPr>
        <w:t xml:space="preserve"> ресурса фирмы, действующей на </w:t>
      </w:r>
      <w:r w:rsidRPr="0041315B">
        <w:rPr>
          <w:i/>
          <w:iCs/>
          <w:szCs w:val="28"/>
        </w:rPr>
        <w:t>конкурентном рынке</w:t>
      </w:r>
      <w:r w:rsidRPr="0041315B">
        <w:rPr>
          <w:szCs w:val="28"/>
        </w:rPr>
        <w:t xml:space="preserve"> (ее цена не меняется – кривая спроса горизонтальна), и на рынке </w:t>
      </w:r>
      <w:r w:rsidRPr="0041315B">
        <w:rPr>
          <w:i/>
          <w:iCs/>
          <w:szCs w:val="28"/>
        </w:rPr>
        <w:t xml:space="preserve">несовершенной конкуренции </w:t>
      </w:r>
      <w:r w:rsidRPr="0041315B">
        <w:rPr>
          <w:szCs w:val="28"/>
        </w:rPr>
        <w:t>(кривая спроса имеет понижательный наклон)?</w:t>
      </w:r>
    </w:p>
    <w:p w14:paraId="30320BEA" w14:textId="77777777" w:rsidR="00920D6A" w:rsidRPr="0041315B" w:rsidRDefault="00920D6A" w:rsidP="00920D6A">
      <w:pPr>
        <w:rPr>
          <w:szCs w:val="28"/>
        </w:rPr>
      </w:pPr>
      <w:r w:rsidRPr="0041315B">
        <w:rPr>
          <w:szCs w:val="28"/>
        </w:rPr>
        <w:t xml:space="preserve">Ответ: Кривая </w:t>
      </w:r>
      <w:r w:rsidRPr="0041315B">
        <w:rPr>
          <w:szCs w:val="28"/>
          <w:lang w:val="en-GB"/>
        </w:rPr>
        <w:t>MRPm</w:t>
      </w:r>
      <w:r w:rsidRPr="0041315B">
        <w:rPr>
          <w:szCs w:val="28"/>
        </w:rPr>
        <w:t xml:space="preserve"> будет снижаться быстрее (будет идти круче), чем кривая </w:t>
      </w:r>
      <w:r w:rsidRPr="0041315B">
        <w:rPr>
          <w:szCs w:val="28"/>
          <w:lang w:val="en-GB"/>
        </w:rPr>
        <w:t>MRPc</w:t>
      </w:r>
      <w:r w:rsidRPr="0041315B">
        <w:rPr>
          <w:szCs w:val="28"/>
        </w:rPr>
        <w:t>.</w:t>
      </w:r>
    </w:p>
    <w:p w14:paraId="20F2DB27" w14:textId="77777777" w:rsidR="00920D6A" w:rsidRPr="0041315B" w:rsidRDefault="00920D6A" w:rsidP="00920D6A">
      <w:pPr>
        <w:rPr>
          <w:szCs w:val="28"/>
        </w:rPr>
      </w:pPr>
      <w:r w:rsidRPr="0041315B">
        <w:rPr>
          <w:szCs w:val="28"/>
        </w:rPr>
        <w:tab/>
        <w:t xml:space="preserve">Это обстоятельство очень важно для фирмы, так как </w:t>
      </w:r>
      <w:r w:rsidRPr="0041315B">
        <w:rPr>
          <w:szCs w:val="28"/>
          <w:lang w:val="en-GB"/>
        </w:rPr>
        <w:t>MRP</w:t>
      </w:r>
      <w:r w:rsidRPr="0041315B">
        <w:rPr>
          <w:szCs w:val="28"/>
        </w:rPr>
        <w:t xml:space="preserve"> является одним из факторов, определяющим количество данного ресурса, которое будет использоваться фирмой.</w:t>
      </w:r>
    </w:p>
    <w:p w14:paraId="741BB0B9" w14:textId="77777777" w:rsidR="00B306C8" w:rsidRPr="0041315B" w:rsidRDefault="00B306C8" w:rsidP="00920D6A">
      <w:pPr>
        <w:rPr>
          <w:szCs w:val="28"/>
        </w:rPr>
      </w:pPr>
    </w:p>
    <w:p w14:paraId="6E3BFC33" w14:textId="77777777" w:rsidR="00B306C8" w:rsidRPr="0041315B" w:rsidRDefault="00B306C8" w:rsidP="00920D6A">
      <w:pPr>
        <w:rPr>
          <w:szCs w:val="28"/>
        </w:rPr>
      </w:pPr>
    </w:p>
    <w:p w14:paraId="2F75259E" w14:textId="5524F1A8" w:rsidR="00B306C8" w:rsidRDefault="00B306C8" w:rsidP="00920D6A">
      <w:pPr>
        <w:rPr>
          <w:szCs w:val="28"/>
        </w:rPr>
      </w:pPr>
      <w:r w:rsidRPr="0041315B">
        <w:rPr>
          <w:szCs w:val="28"/>
        </w:rPr>
        <w:t>Фирме недостаточнот знать, как повлияет дополнительный ресурс на увеличенике ее дохода. Она должна сравнивать предельный доход от дополнительной единицы ресурса (</w:t>
      </w:r>
      <w:r w:rsidRPr="0041315B">
        <w:rPr>
          <w:szCs w:val="28"/>
          <w:lang w:val="en-GB"/>
        </w:rPr>
        <w:t>MRP</w:t>
      </w:r>
      <w:r w:rsidRPr="0041315B">
        <w:rPr>
          <w:szCs w:val="28"/>
        </w:rPr>
        <w:t>)</w:t>
      </w:r>
      <w:r w:rsidR="003179E5" w:rsidRPr="0041315B">
        <w:rPr>
          <w:szCs w:val="28"/>
        </w:rPr>
        <w:t xml:space="preserve"> и предельные издержки от использования (закупки) дополнительной единицы ресурса</w:t>
      </w:r>
      <w:r w:rsidRPr="0041315B">
        <w:rPr>
          <w:szCs w:val="28"/>
        </w:rPr>
        <w:t xml:space="preserve"> (</w:t>
      </w:r>
      <w:r w:rsidR="003179E5" w:rsidRPr="0041315B">
        <w:rPr>
          <w:szCs w:val="28"/>
          <w:lang w:val="en-GB"/>
        </w:rPr>
        <w:t>MRC</w:t>
      </w:r>
      <w:r w:rsidR="003179E5" w:rsidRPr="0041315B">
        <w:rPr>
          <w:szCs w:val="28"/>
        </w:rPr>
        <w:t>).</w:t>
      </w:r>
    </w:p>
    <w:p w14:paraId="055796A6" w14:textId="77777777" w:rsidR="0041315B" w:rsidRPr="0041315B" w:rsidRDefault="0041315B" w:rsidP="00920D6A">
      <w:pPr>
        <w:rPr>
          <w:szCs w:val="28"/>
        </w:rPr>
      </w:pPr>
    </w:p>
    <w:p w14:paraId="3A48EE39" w14:textId="58323265" w:rsidR="003179E5" w:rsidRPr="0041315B" w:rsidRDefault="003179E5" w:rsidP="00920D6A">
      <w:pPr>
        <w:rPr>
          <w:szCs w:val="28"/>
        </w:rPr>
      </w:pPr>
      <w:r w:rsidRPr="0041315B">
        <w:rPr>
          <w:szCs w:val="28"/>
        </w:rPr>
        <w:t xml:space="preserve">На велечину </w:t>
      </w:r>
      <w:r w:rsidRPr="0041315B">
        <w:rPr>
          <w:szCs w:val="28"/>
          <w:lang w:val="en-GB"/>
        </w:rPr>
        <w:t>MRC</w:t>
      </w:r>
      <w:r w:rsidRPr="0041315B">
        <w:rPr>
          <w:szCs w:val="28"/>
        </w:rPr>
        <w:t xml:space="preserve">  буд</w:t>
      </w:r>
      <w:r w:rsidR="00C17581" w:rsidRPr="0041315B">
        <w:rPr>
          <w:szCs w:val="28"/>
        </w:rPr>
        <w:t>е</w:t>
      </w:r>
      <w:r w:rsidRPr="0041315B">
        <w:rPr>
          <w:szCs w:val="28"/>
        </w:rPr>
        <w:t>т влиять цен</w:t>
      </w:r>
      <w:r w:rsidR="00C17581" w:rsidRPr="0041315B">
        <w:rPr>
          <w:szCs w:val="28"/>
        </w:rPr>
        <w:t>а</w:t>
      </w:r>
      <w:r w:rsidRPr="0041315B">
        <w:rPr>
          <w:szCs w:val="28"/>
        </w:rPr>
        <w:t xml:space="preserve"> на ресурс.</w:t>
      </w:r>
    </w:p>
    <w:p w14:paraId="1578AF04" w14:textId="0973EB82" w:rsidR="00C17581" w:rsidRPr="0041315B" w:rsidRDefault="003179E5" w:rsidP="00920D6A">
      <w:pPr>
        <w:rPr>
          <w:szCs w:val="28"/>
        </w:rPr>
        <w:sectPr w:rsidR="00C17581" w:rsidRPr="0041315B">
          <w:type w:val="continuous"/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  <w:r w:rsidRPr="0041315B">
        <w:rPr>
          <w:szCs w:val="28"/>
        </w:rPr>
        <w:t xml:space="preserve">Когда фирма сталкивается с условиями совершенной конкуренции на рынке ресурсов,  </w:t>
      </w:r>
      <w:r w:rsidRPr="0041315B">
        <w:rPr>
          <w:szCs w:val="28"/>
          <w:lang w:val="en-GB"/>
        </w:rPr>
        <w:t>MRC</w:t>
      </w:r>
      <w:r w:rsidRPr="0041315B">
        <w:rPr>
          <w:szCs w:val="28"/>
        </w:rPr>
        <w:t xml:space="preserve"> будет равно  цене (Р) ресурса.</w:t>
      </w:r>
      <w:r w:rsidR="00C17581" w:rsidRPr="0041315B">
        <w:rPr>
          <w:szCs w:val="28"/>
        </w:rPr>
        <w:t xml:space="preserve"> Следовательно, графически </w:t>
      </w:r>
      <w:r w:rsidR="00C17581" w:rsidRPr="0041315B">
        <w:rPr>
          <w:szCs w:val="28"/>
          <w:lang w:val="en-GB"/>
        </w:rPr>
        <w:t>MRC</w:t>
      </w:r>
      <w:r w:rsidR="00C17581" w:rsidRPr="0041315B">
        <w:rPr>
          <w:szCs w:val="28"/>
        </w:rPr>
        <w:t xml:space="preserve"> для фирмы будет иметь </w:t>
      </w:r>
      <w:r w:rsidR="00C17581" w:rsidRPr="0041315B">
        <w:rPr>
          <w:b/>
          <w:bCs/>
          <w:szCs w:val="28"/>
        </w:rPr>
        <w:t>горизонтальную линию</w:t>
      </w:r>
      <w:r w:rsidR="00C17581" w:rsidRPr="0041315B">
        <w:rPr>
          <w:szCs w:val="28"/>
        </w:rPr>
        <w:t>.</w:t>
      </w:r>
    </w:p>
    <w:p w14:paraId="715ADB70" w14:textId="77777777" w:rsidR="0009315C" w:rsidRDefault="0009315C" w:rsidP="0009315C">
      <w:pPr>
        <w:rPr>
          <w:sz w:val="24"/>
        </w:rPr>
      </w:pPr>
    </w:p>
    <w:p w14:paraId="45A13E90" w14:textId="77777777" w:rsidR="0009315C" w:rsidRPr="0041315B" w:rsidRDefault="0009315C" w:rsidP="0009315C">
      <w:pPr>
        <w:ind w:firstLine="720"/>
        <w:rPr>
          <w:b/>
          <w:szCs w:val="28"/>
        </w:rPr>
      </w:pPr>
      <w:r w:rsidRPr="0041315B">
        <w:rPr>
          <w:szCs w:val="28"/>
        </w:rPr>
        <w:t xml:space="preserve">Издержки приобретения каждой дополнительной единицы фактора производства называются </w:t>
      </w:r>
      <w:r w:rsidRPr="0041315B">
        <w:rPr>
          <w:b/>
          <w:szCs w:val="28"/>
        </w:rPr>
        <w:t>предельными издержками ресурса (</w:t>
      </w:r>
      <w:r w:rsidRPr="0041315B">
        <w:rPr>
          <w:b/>
          <w:szCs w:val="28"/>
          <w:lang w:val="en-US"/>
        </w:rPr>
        <w:t>MRC</w:t>
      </w:r>
      <w:r w:rsidRPr="0041315B">
        <w:rPr>
          <w:b/>
          <w:szCs w:val="28"/>
        </w:rPr>
        <w:t>).</w:t>
      </w:r>
    </w:p>
    <w:p w14:paraId="55EA0349" w14:textId="77777777" w:rsidR="0009315C" w:rsidRPr="0041315B" w:rsidRDefault="0009315C" w:rsidP="0009315C">
      <w:pPr>
        <w:rPr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1"/>
        <w:gridCol w:w="3336"/>
      </w:tblGrid>
      <w:tr w:rsidR="0009315C" w14:paraId="74D9C151" w14:textId="77777777" w:rsidTr="008D0E4E">
        <w:trPr>
          <w:jc w:val="center"/>
        </w:trPr>
        <w:tc>
          <w:tcPr>
            <w:tcW w:w="3091" w:type="dxa"/>
            <w:vAlign w:val="center"/>
          </w:tcPr>
          <w:p w14:paraId="0D8CF3B8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Кривая предельных издержек ресурса (совершенно конкурентный рынок)</w:t>
            </w:r>
          </w:p>
        </w:tc>
        <w:tc>
          <w:tcPr>
            <w:tcW w:w="3336" w:type="dxa"/>
          </w:tcPr>
          <w:p w14:paraId="736E9868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4922E5F8">
                <v:shape id="_x0000_i1057" type="#_x0000_t75" alt="" style="width:150.9pt;height:113.35pt;mso-width-percent:0;mso-height-percent:0;mso-width-percent:0;mso-height-percent:0" fillcolor="window">
                  <v:imagedata r:id="rId59" o:title=""/>
                </v:shape>
              </w:pict>
            </w:r>
          </w:p>
        </w:tc>
      </w:tr>
    </w:tbl>
    <w:p w14:paraId="60DA4439" w14:textId="77777777" w:rsidR="0009315C" w:rsidRDefault="0009315C" w:rsidP="0009315C">
      <w:pPr>
        <w:rPr>
          <w:sz w:val="24"/>
        </w:rPr>
      </w:pPr>
    </w:p>
    <w:p w14:paraId="30782C07" w14:textId="77777777" w:rsidR="0009315C" w:rsidRPr="0041315B" w:rsidRDefault="0009315C" w:rsidP="0009315C">
      <w:pPr>
        <w:pStyle w:val="30"/>
        <w:rPr>
          <w:b/>
          <w:bCs/>
          <w:sz w:val="28"/>
          <w:szCs w:val="28"/>
        </w:rPr>
      </w:pPr>
      <w:r w:rsidRPr="0041315B">
        <w:rPr>
          <w:b/>
          <w:bCs/>
          <w:sz w:val="28"/>
          <w:szCs w:val="28"/>
        </w:rPr>
        <w:t>Условие максимизации прибыли:</w:t>
      </w:r>
    </w:p>
    <w:p w14:paraId="0D3DE2E9" w14:textId="77777777" w:rsidR="0009315C" w:rsidRPr="0041315B" w:rsidRDefault="0009315C" w:rsidP="0009315C">
      <w:pPr>
        <w:pStyle w:val="30"/>
        <w:rPr>
          <w:b/>
          <w:bCs/>
          <w:sz w:val="28"/>
          <w:szCs w:val="28"/>
        </w:rPr>
      </w:pPr>
    </w:p>
    <w:p w14:paraId="1A36BA5F" w14:textId="77777777" w:rsidR="0009315C" w:rsidRPr="0041315B" w:rsidRDefault="004736BB" w:rsidP="0009315C">
      <w:pPr>
        <w:jc w:val="center"/>
        <w:rPr>
          <w:szCs w:val="28"/>
        </w:rPr>
      </w:pPr>
      <w:r w:rsidRPr="004736BB">
        <w:rPr>
          <w:noProof/>
          <w:snapToGrid/>
          <w:szCs w:val="28"/>
        </w:rPr>
        <w:pict w14:anchorId="68F722F5">
          <v:shape id="_x0000_i1056" type="#_x0000_t75" alt="" style="width:162.4pt;height:115.65pt;mso-width-percent:0;mso-height-percent:0;mso-width-percent:0;mso-height-percent:0" fillcolor="window">
            <v:imagedata r:id="rId60" o:title=""/>
          </v:shape>
        </w:pict>
      </w:r>
    </w:p>
    <w:p w14:paraId="40988B0E" w14:textId="77777777" w:rsidR="0009315C" w:rsidRPr="0041315B" w:rsidRDefault="0009315C" w:rsidP="0009315C">
      <w:pPr>
        <w:jc w:val="center"/>
        <w:rPr>
          <w:szCs w:val="28"/>
        </w:rPr>
      </w:pPr>
    </w:p>
    <w:p w14:paraId="371B68EF" w14:textId="253AA050" w:rsidR="0009315C" w:rsidRPr="0041315B" w:rsidRDefault="0009315C" w:rsidP="0009315C">
      <w:pPr>
        <w:jc w:val="center"/>
        <w:rPr>
          <w:szCs w:val="28"/>
        </w:rPr>
      </w:pPr>
      <w:r w:rsidRPr="0041315B">
        <w:rPr>
          <w:szCs w:val="28"/>
        </w:rPr>
        <w:t>MRC = MRP</w:t>
      </w:r>
      <w:r w:rsidR="00C17581" w:rsidRPr="0041315B">
        <w:rPr>
          <w:szCs w:val="28"/>
        </w:rPr>
        <w:t xml:space="preserve"> – условие </w:t>
      </w:r>
      <w:r w:rsidR="0041315B" w:rsidRPr="0041315B">
        <w:rPr>
          <w:szCs w:val="28"/>
        </w:rPr>
        <w:t>(</w:t>
      </w:r>
      <w:r w:rsidR="0041315B" w:rsidRPr="0041315B">
        <w:rPr>
          <w:b/>
          <w:bCs/>
          <w:szCs w:val="28"/>
        </w:rPr>
        <w:t xml:space="preserve">Золотое правило) </w:t>
      </w:r>
      <w:r w:rsidR="00C17581" w:rsidRPr="0041315B">
        <w:rPr>
          <w:szCs w:val="28"/>
        </w:rPr>
        <w:t>максимизации</w:t>
      </w:r>
      <w:r w:rsidR="0041315B" w:rsidRPr="0041315B">
        <w:rPr>
          <w:szCs w:val="28"/>
        </w:rPr>
        <w:t xml:space="preserve"> прибыли фирмой от использования дополнительного ресурса.</w:t>
      </w:r>
    </w:p>
    <w:p w14:paraId="3195724A" w14:textId="77777777" w:rsidR="0009315C" w:rsidRDefault="0009315C" w:rsidP="0009315C">
      <w:pPr>
        <w:jc w:val="center"/>
        <w:rPr>
          <w:sz w:val="24"/>
        </w:rPr>
      </w:pPr>
    </w:p>
    <w:p w14:paraId="4D4E5613" w14:textId="2B3DEE76" w:rsidR="0009315C" w:rsidRDefault="0009315C" w:rsidP="0009315C">
      <w:pPr>
        <w:jc w:val="center"/>
        <w:rPr>
          <w:sz w:val="24"/>
        </w:rPr>
      </w:pPr>
    </w:p>
    <w:p w14:paraId="01F1E16A" w14:textId="376149FE" w:rsidR="0041315B" w:rsidRPr="00A3753D" w:rsidRDefault="0041315B" w:rsidP="0009315C">
      <w:pPr>
        <w:jc w:val="center"/>
        <w:rPr>
          <w:sz w:val="24"/>
        </w:rPr>
      </w:pPr>
    </w:p>
    <w:p w14:paraId="2A606EBE" w14:textId="508534DB" w:rsidR="0041315B" w:rsidRDefault="0041315B" w:rsidP="0009315C">
      <w:pPr>
        <w:jc w:val="center"/>
        <w:rPr>
          <w:sz w:val="24"/>
        </w:rPr>
      </w:pPr>
    </w:p>
    <w:p w14:paraId="21499A7D" w14:textId="1FB87A97" w:rsidR="0041315B" w:rsidRDefault="0041315B" w:rsidP="0009315C">
      <w:pPr>
        <w:jc w:val="center"/>
        <w:rPr>
          <w:sz w:val="24"/>
        </w:rPr>
      </w:pPr>
    </w:p>
    <w:p w14:paraId="0343A9C8" w14:textId="55D5169A" w:rsidR="0041315B" w:rsidRDefault="0041315B" w:rsidP="0009315C">
      <w:pPr>
        <w:jc w:val="center"/>
        <w:rPr>
          <w:sz w:val="24"/>
        </w:rPr>
      </w:pPr>
    </w:p>
    <w:p w14:paraId="6AD0ED95" w14:textId="6C376397" w:rsidR="0041315B" w:rsidRDefault="0041315B" w:rsidP="0009315C">
      <w:pPr>
        <w:jc w:val="center"/>
        <w:rPr>
          <w:sz w:val="24"/>
        </w:rPr>
      </w:pPr>
    </w:p>
    <w:p w14:paraId="23F47871" w14:textId="74BD3FC5" w:rsidR="0041315B" w:rsidRDefault="0041315B" w:rsidP="0009315C">
      <w:pPr>
        <w:jc w:val="center"/>
        <w:rPr>
          <w:sz w:val="24"/>
        </w:rPr>
      </w:pPr>
    </w:p>
    <w:p w14:paraId="1B4455AA" w14:textId="27972038" w:rsidR="0041315B" w:rsidRDefault="0041315B" w:rsidP="0009315C">
      <w:pPr>
        <w:jc w:val="center"/>
        <w:rPr>
          <w:sz w:val="24"/>
        </w:rPr>
      </w:pPr>
    </w:p>
    <w:p w14:paraId="6BBBC66E" w14:textId="1DB84BBF" w:rsidR="0041315B" w:rsidRDefault="0041315B" w:rsidP="0009315C">
      <w:pPr>
        <w:jc w:val="center"/>
        <w:rPr>
          <w:sz w:val="24"/>
        </w:rPr>
      </w:pPr>
    </w:p>
    <w:p w14:paraId="423E9383" w14:textId="75ADDA1C" w:rsidR="0041315B" w:rsidRDefault="0041315B" w:rsidP="0009315C">
      <w:pPr>
        <w:jc w:val="center"/>
        <w:rPr>
          <w:sz w:val="24"/>
        </w:rPr>
      </w:pPr>
    </w:p>
    <w:p w14:paraId="299555FD" w14:textId="6110A173" w:rsidR="0041315B" w:rsidRDefault="0041315B" w:rsidP="0009315C">
      <w:pPr>
        <w:jc w:val="center"/>
        <w:rPr>
          <w:sz w:val="24"/>
        </w:rPr>
      </w:pPr>
    </w:p>
    <w:p w14:paraId="560EB11C" w14:textId="0CAD7470" w:rsidR="0041315B" w:rsidRDefault="0041315B" w:rsidP="0009315C">
      <w:pPr>
        <w:jc w:val="center"/>
        <w:rPr>
          <w:sz w:val="24"/>
        </w:rPr>
      </w:pPr>
    </w:p>
    <w:p w14:paraId="7558AA6D" w14:textId="658F0B36" w:rsidR="0041315B" w:rsidRDefault="0041315B" w:rsidP="0009315C">
      <w:pPr>
        <w:jc w:val="center"/>
        <w:rPr>
          <w:sz w:val="24"/>
        </w:rPr>
      </w:pPr>
    </w:p>
    <w:p w14:paraId="3BADFAF2" w14:textId="1C80F813" w:rsidR="0041315B" w:rsidRDefault="0041315B" w:rsidP="0009315C">
      <w:pPr>
        <w:jc w:val="center"/>
        <w:rPr>
          <w:sz w:val="24"/>
        </w:rPr>
      </w:pPr>
    </w:p>
    <w:p w14:paraId="1AB9A26F" w14:textId="5E993245" w:rsidR="0041315B" w:rsidRDefault="0041315B" w:rsidP="0009315C">
      <w:pPr>
        <w:jc w:val="center"/>
        <w:rPr>
          <w:sz w:val="24"/>
        </w:rPr>
      </w:pPr>
    </w:p>
    <w:p w14:paraId="362A78E1" w14:textId="166C143A" w:rsidR="0041315B" w:rsidRDefault="0041315B" w:rsidP="0009315C">
      <w:pPr>
        <w:jc w:val="center"/>
        <w:rPr>
          <w:sz w:val="24"/>
        </w:rPr>
      </w:pPr>
    </w:p>
    <w:p w14:paraId="4B50A94C" w14:textId="707B933C" w:rsidR="0041315B" w:rsidRDefault="0041315B" w:rsidP="0009315C">
      <w:pPr>
        <w:jc w:val="center"/>
        <w:rPr>
          <w:sz w:val="24"/>
        </w:rPr>
      </w:pPr>
    </w:p>
    <w:p w14:paraId="4FCC61B4" w14:textId="6ECD086F" w:rsidR="0041315B" w:rsidRDefault="0041315B" w:rsidP="0009315C">
      <w:pPr>
        <w:jc w:val="center"/>
        <w:rPr>
          <w:sz w:val="24"/>
        </w:rPr>
      </w:pPr>
    </w:p>
    <w:p w14:paraId="4AC9868E" w14:textId="303BD5B8" w:rsidR="0041315B" w:rsidRDefault="0041315B" w:rsidP="0009315C">
      <w:pPr>
        <w:jc w:val="center"/>
        <w:rPr>
          <w:sz w:val="24"/>
        </w:rPr>
      </w:pPr>
    </w:p>
    <w:p w14:paraId="0282CF69" w14:textId="77777777" w:rsidR="0041315B" w:rsidRDefault="0041315B" w:rsidP="0009315C">
      <w:pPr>
        <w:jc w:val="center"/>
        <w:rPr>
          <w:sz w:val="24"/>
        </w:rPr>
      </w:pPr>
    </w:p>
    <w:p w14:paraId="514904E5" w14:textId="77777777" w:rsidR="0009315C" w:rsidRDefault="0009315C" w:rsidP="0009315C">
      <w:pPr>
        <w:ind w:left="720" w:firstLine="720"/>
        <w:rPr>
          <w:b/>
          <w:sz w:val="24"/>
        </w:rPr>
      </w:pPr>
      <w:r>
        <w:rPr>
          <w:b/>
          <w:sz w:val="24"/>
        </w:rPr>
        <w:lastRenderedPageBreak/>
        <w:t xml:space="preserve">Тема 2. </w:t>
      </w:r>
      <w:r>
        <w:rPr>
          <w:b/>
          <w:sz w:val="24"/>
        </w:rPr>
        <w:tab/>
      </w:r>
      <w:r>
        <w:rPr>
          <w:b/>
          <w:sz w:val="24"/>
        </w:rPr>
        <w:tab/>
        <w:t>Рынки факторов производства</w:t>
      </w:r>
    </w:p>
    <w:p w14:paraId="794DB7E7" w14:textId="77777777" w:rsidR="0009315C" w:rsidRDefault="0009315C" w:rsidP="0009315C">
      <w:pPr>
        <w:ind w:left="2880" w:firstLine="720"/>
        <w:rPr>
          <w:b/>
          <w:sz w:val="24"/>
        </w:rPr>
      </w:pPr>
      <w:r>
        <w:rPr>
          <w:b/>
          <w:sz w:val="24"/>
        </w:rPr>
        <w:t>и формирование факторных доходов.</w:t>
      </w:r>
    </w:p>
    <w:p w14:paraId="35951CA5" w14:textId="77777777" w:rsidR="0009315C" w:rsidRDefault="0009315C" w:rsidP="0009315C">
      <w:pPr>
        <w:rPr>
          <w:sz w:val="24"/>
          <w:u w:val="single"/>
        </w:rPr>
      </w:pPr>
    </w:p>
    <w:p w14:paraId="3478A602" w14:textId="77777777" w:rsidR="0009315C" w:rsidRDefault="0009315C" w:rsidP="0009315C">
      <w:pPr>
        <w:pStyle w:val="9"/>
      </w:pPr>
      <w:r>
        <w:t>Рынок труда и зарплаты</w:t>
      </w:r>
    </w:p>
    <w:p w14:paraId="138559D2" w14:textId="77777777" w:rsidR="0009315C" w:rsidRDefault="0009315C" w:rsidP="0009315C"/>
    <w:p w14:paraId="7DD37E83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5E32816D">
          <v:shape id="_x0000_i1055" type="#_x0000_t75" alt="" style="width:301pt;height:114.15pt;mso-width-percent:0;mso-height-percent:0;mso-width-percent:0;mso-height-percent:0" fillcolor="window">
            <v:imagedata r:id="rId61" o:title=""/>
          </v:shape>
        </w:pict>
      </w:r>
    </w:p>
    <w:p w14:paraId="35A974C1" w14:textId="77777777" w:rsidR="0009315C" w:rsidRDefault="0009315C" w:rsidP="0009315C">
      <w:pPr>
        <w:rPr>
          <w:sz w:val="24"/>
        </w:rPr>
      </w:pPr>
    </w:p>
    <w:p w14:paraId="40F0F20B" w14:textId="6F5BA145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6"/>
        <w:gridCol w:w="3785"/>
      </w:tblGrid>
      <w:tr w:rsidR="0009315C" w14:paraId="79F64356" w14:textId="77777777" w:rsidTr="008D0E4E">
        <w:trPr>
          <w:jc w:val="center"/>
        </w:trPr>
        <w:tc>
          <w:tcPr>
            <w:tcW w:w="3586" w:type="dxa"/>
            <w:tcBorders>
              <w:top w:val="nil"/>
              <w:left w:val="nil"/>
              <w:bottom w:val="nil"/>
            </w:tcBorders>
          </w:tcPr>
          <w:p w14:paraId="76827958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2F83ACAF">
                <v:shape id="_x0000_i1054" type="#_x0000_t75" alt="" style="width:162.4pt;height:127.9pt;mso-width-percent:0;mso-height-percent:0;mso-width-percent:0;mso-height-percent:0" fillcolor="window">
                  <v:imagedata r:id="rId62" o:title=""/>
                </v:shape>
              </w:pict>
            </w:r>
          </w:p>
        </w:tc>
        <w:tc>
          <w:tcPr>
            <w:tcW w:w="3785" w:type="dxa"/>
          </w:tcPr>
          <w:p w14:paraId="06760DA6" w14:textId="77777777" w:rsidR="0009315C" w:rsidRDefault="004736BB" w:rsidP="008D0E4E">
            <w:pPr>
              <w:jc w:val="center"/>
              <w:rPr>
                <w:sz w:val="24"/>
              </w:rPr>
            </w:pPr>
            <w:bookmarkStart w:id="1" w:name="_MON_1000645602"/>
            <w:bookmarkEnd w:id="1"/>
            <w:r w:rsidRPr="004736BB">
              <w:rPr>
                <w:noProof/>
                <w:snapToGrid/>
                <w:sz w:val="24"/>
              </w:rPr>
              <w:pict w14:anchorId="6D0292B6">
                <v:shape id="_x0000_i1053" type="#_x0000_t75" alt="" style="width:141.7pt;height:131pt;mso-width-percent:0;mso-height-percent:0;mso-width-percent:0;mso-height-percent:0" fillcolor="window">
                  <v:imagedata r:id="rId63" o:title=""/>
                </v:shape>
              </w:pict>
            </w:r>
          </w:p>
        </w:tc>
      </w:tr>
    </w:tbl>
    <w:p w14:paraId="7782369F" w14:textId="77777777" w:rsidR="0009315C" w:rsidRDefault="0009315C" w:rsidP="0009315C">
      <w:pPr>
        <w:rPr>
          <w:sz w:val="24"/>
          <w:lang w:val="en-US"/>
        </w:rPr>
      </w:pPr>
    </w:p>
    <w:p w14:paraId="59765FAE" w14:textId="77777777" w:rsidR="0009315C" w:rsidRDefault="0009315C" w:rsidP="0009315C">
      <w:pPr>
        <w:rPr>
          <w:sz w:val="24"/>
          <w:lang w:val="en-US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3586"/>
        <w:gridCol w:w="3644"/>
      </w:tblGrid>
      <w:tr w:rsidR="0009315C" w14:paraId="6640C484" w14:textId="77777777" w:rsidTr="008D0E4E">
        <w:tc>
          <w:tcPr>
            <w:tcW w:w="3586" w:type="dxa"/>
          </w:tcPr>
          <w:p w14:paraId="2D418209" w14:textId="77777777" w:rsidR="0009315C" w:rsidRDefault="0009315C" w:rsidP="008D0E4E">
            <w:pPr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Рынок капитала и процент</w:t>
            </w:r>
          </w:p>
          <w:p w14:paraId="4526555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644" w:type="dxa"/>
          </w:tcPr>
          <w:p w14:paraId="6AA565D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Рынок земли и земельная рента</w:t>
            </w:r>
          </w:p>
        </w:tc>
      </w:tr>
      <w:tr w:rsidR="0009315C" w14:paraId="3876AE96" w14:textId="77777777" w:rsidTr="008D0E4E">
        <w:tc>
          <w:tcPr>
            <w:tcW w:w="3586" w:type="dxa"/>
          </w:tcPr>
          <w:p w14:paraId="5DBFECDE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00596BE7">
                <v:shape id="_x0000_i1052" type="#_x0000_t75" alt="" style="width:170.8pt;height:136.35pt;mso-width-percent:0;mso-height-percent:0;mso-width-percent:0;mso-height-percent:0" fillcolor="window">
                  <v:imagedata r:id="rId64" o:title=""/>
                </v:shape>
              </w:pict>
            </w:r>
          </w:p>
        </w:tc>
        <w:tc>
          <w:tcPr>
            <w:tcW w:w="3644" w:type="dxa"/>
          </w:tcPr>
          <w:p w14:paraId="26EEF696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1EF0E821">
                <v:shape id="_x0000_i1051" type="#_x0000_t75" alt="" style="width:147.85pt;height:139.4pt;mso-width-percent:0;mso-height-percent:0;mso-width-percent:0;mso-height-percent:0" fillcolor="window">
                  <v:imagedata r:id="rId65" o:title=""/>
                </v:shape>
              </w:pict>
            </w:r>
          </w:p>
        </w:tc>
      </w:tr>
      <w:tr w:rsidR="0009315C" w14:paraId="75082830" w14:textId="77777777" w:rsidTr="008D0E4E">
        <w:tc>
          <w:tcPr>
            <w:tcW w:w="3586" w:type="dxa"/>
          </w:tcPr>
          <w:p w14:paraId="3C147F05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r</w:t>
            </w:r>
            <w:r>
              <w:rPr>
                <w:sz w:val="24"/>
              </w:rPr>
              <w:t xml:space="preserve"> — уровень процента </w:t>
            </w:r>
          </w:p>
          <w:p w14:paraId="7959A413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— инвестиции</w:t>
            </w:r>
          </w:p>
          <w:p w14:paraId="7EF8751E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3644" w:type="dxa"/>
          </w:tcPr>
          <w:p w14:paraId="1CB208CB" w14:textId="77777777" w:rsidR="0009315C" w:rsidRDefault="0009315C" w:rsidP="008D0E4E">
            <w:pPr>
              <w:rPr>
                <w:sz w:val="24"/>
              </w:rPr>
            </w:pPr>
          </w:p>
        </w:tc>
      </w:tr>
    </w:tbl>
    <w:p w14:paraId="54FAAE79" w14:textId="77777777" w:rsidR="0009315C" w:rsidRDefault="0009315C" w:rsidP="0009315C">
      <w:pPr>
        <w:sectPr w:rsidR="0009315C">
          <w:pgSz w:w="11900" w:h="16820"/>
          <w:pgMar w:top="1440" w:right="1797" w:bottom="1440" w:left="1797" w:header="720" w:footer="720" w:gutter="0"/>
          <w:paperSrc w:first="1072" w:other="1072"/>
          <w:cols w:space="60"/>
          <w:noEndnote/>
        </w:sectPr>
      </w:pPr>
    </w:p>
    <w:p w14:paraId="30044DAC" w14:textId="77777777" w:rsidR="0009315C" w:rsidRPr="00A31114" w:rsidRDefault="0009315C" w:rsidP="0009315C">
      <w:pPr>
        <w:pStyle w:val="1"/>
        <w:jc w:val="center"/>
        <w:rPr>
          <w:szCs w:val="28"/>
        </w:rPr>
      </w:pPr>
      <w:bookmarkStart w:id="2" w:name="_Toc115586341"/>
      <w:r w:rsidRPr="00A31114">
        <w:rPr>
          <w:bCs/>
          <w:i w:val="0"/>
          <w:snapToGrid/>
          <w:color w:val="000000"/>
          <w:sz w:val="32"/>
          <w:szCs w:val="32"/>
        </w:rPr>
        <w:lastRenderedPageBreak/>
        <w:t>МАКРОЭКОНОМИКА.</w:t>
      </w:r>
    </w:p>
    <w:p w14:paraId="302480AC" w14:textId="77777777" w:rsidR="0009315C" w:rsidRDefault="0009315C" w:rsidP="0009315C">
      <w:pPr>
        <w:pStyle w:val="1"/>
        <w:jc w:val="center"/>
        <w:rPr>
          <w:sz w:val="32"/>
          <w:szCs w:val="32"/>
        </w:rPr>
      </w:pPr>
      <w:r w:rsidRPr="00CA0CDF">
        <w:rPr>
          <w:sz w:val="32"/>
          <w:szCs w:val="32"/>
        </w:rPr>
        <w:t>Материал для работы в аудитории</w:t>
      </w:r>
      <w:bookmarkEnd w:id="2"/>
    </w:p>
    <w:p w14:paraId="03692160" w14:textId="77777777" w:rsidR="0009315C" w:rsidRPr="00C86A2B" w:rsidRDefault="0009315C" w:rsidP="0009315C"/>
    <w:p w14:paraId="73322003" w14:textId="77777777" w:rsidR="0009315C" w:rsidRPr="00D26547" w:rsidRDefault="0009315C" w:rsidP="0009315C">
      <w:pPr>
        <w:pStyle w:val="1"/>
        <w:ind w:right="1000"/>
        <w:jc w:val="both"/>
        <w:rPr>
          <w:i w:val="0"/>
          <w:sz w:val="28"/>
          <w:szCs w:val="28"/>
        </w:rPr>
      </w:pPr>
      <w:r w:rsidRPr="00D26547">
        <w:rPr>
          <w:i w:val="0"/>
          <w:sz w:val="28"/>
          <w:szCs w:val="28"/>
        </w:rPr>
        <w:t>Раздел I.</w:t>
      </w:r>
      <w:r w:rsidRPr="00D26547">
        <w:rPr>
          <w:i w:val="0"/>
          <w:sz w:val="28"/>
          <w:szCs w:val="28"/>
        </w:rPr>
        <w:tab/>
        <w:t xml:space="preserve">Макроэкономические показатели. </w:t>
      </w:r>
    </w:p>
    <w:p w14:paraId="6502FF82" w14:textId="0290EB31" w:rsidR="0009315C" w:rsidRPr="00D26547" w:rsidRDefault="0009315C" w:rsidP="0009315C">
      <w:pPr>
        <w:pStyle w:val="FR3"/>
        <w:spacing w:line="240" w:lineRule="auto"/>
        <w:ind w:left="0" w:right="0"/>
        <w:jc w:val="center"/>
        <w:rPr>
          <w:rFonts w:ascii="Times New Roman" w:hAnsi="Times New Roman"/>
          <w:b/>
          <w:sz w:val="24"/>
          <w:szCs w:val="24"/>
        </w:rPr>
      </w:pPr>
      <w:r w:rsidRPr="00D26547">
        <w:rPr>
          <w:rFonts w:ascii="Times New Roman" w:hAnsi="Times New Roman"/>
          <w:b/>
          <w:sz w:val="24"/>
        </w:rPr>
        <w:t>Тема 1.</w:t>
      </w:r>
      <w:r w:rsidR="00EF39CC">
        <w:rPr>
          <w:rFonts w:ascii="Times New Roman" w:hAnsi="Times New Roman"/>
          <w:b/>
          <w:sz w:val="24"/>
        </w:rPr>
        <w:t xml:space="preserve"> </w:t>
      </w:r>
      <w:r w:rsidRPr="00D26547">
        <w:rPr>
          <w:rFonts w:ascii="Times New Roman" w:hAnsi="Times New Roman"/>
          <w:b/>
          <w:sz w:val="24"/>
          <w:szCs w:val="24"/>
        </w:rPr>
        <w:t>Равновесие в макроэкономике.</w:t>
      </w:r>
    </w:p>
    <w:p w14:paraId="3F111823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56"/>
        <w:gridCol w:w="5660"/>
      </w:tblGrid>
      <w:tr w:rsidR="0009315C" w14:paraId="18E872B8" w14:textId="77777777" w:rsidTr="008D0E4E">
        <w:trPr>
          <w:trHeight w:val="240"/>
          <w:jc w:val="center"/>
        </w:trPr>
        <w:tc>
          <w:tcPr>
            <w:tcW w:w="2056" w:type="dxa"/>
          </w:tcPr>
          <w:p w14:paraId="0DD7BE80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Макроэкономика -</w:t>
            </w:r>
          </w:p>
        </w:tc>
        <w:tc>
          <w:tcPr>
            <w:tcW w:w="5660" w:type="dxa"/>
          </w:tcPr>
          <w:p w14:paraId="28B3E86D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это наука о функционировании эконо</w:t>
            </w:r>
            <w:r>
              <w:rPr>
                <w:sz w:val="24"/>
              </w:rPr>
              <w:softHyphen/>
              <w:t>мической системы в целом и крупных ее секторов.</w:t>
            </w:r>
          </w:p>
        </w:tc>
      </w:tr>
    </w:tbl>
    <w:p w14:paraId="2885BD82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2"/>
        <w:gridCol w:w="3628"/>
      </w:tblGrid>
      <w:tr w:rsidR="0009315C" w14:paraId="0296E0E5" w14:textId="77777777" w:rsidTr="008D0E4E">
        <w:trPr>
          <w:trHeight w:val="240"/>
          <w:jc w:val="center"/>
        </w:trPr>
        <w:tc>
          <w:tcPr>
            <w:tcW w:w="4112" w:type="dxa"/>
          </w:tcPr>
          <w:p w14:paraId="2DC3F4B3" w14:textId="77777777" w:rsidR="0009315C" w:rsidRDefault="0009315C" w:rsidP="008D0E4E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Важнейший метод </w:t>
            </w:r>
            <w:r w:rsidRPr="00747E0C">
              <w:rPr>
                <w:sz w:val="24"/>
              </w:rPr>
              <w:t xml:space="preserve">                          — </w:t>
            </w:r>
            <w:r>
              <w:rPr>
                <w:sz w:val="24"/>
              </w:rPr>
              <w:t>исследования в макроэкономике</w:t>
            </w:r>
          </w:p>
        </w:tc>
        <w:tc>
          <w:tcPr>
            <w:tcW w:w="3628" w:type="dxa"/>
          </w:tcPr>
          <w:p w14:paraId="518F5403" w14:textId="77777777" w:rsidR="0009315C" w:rsidRDefault="0009315C" w:rsidP="008D0E4E">
            <w:pPr>
              <w:jc w:val="left"/>
              <w:rPr>
                <w:sz w:val="24"/>
              </w:rPr>
            </w:pPr>
            <w:r>
              <w:rPr>
                <w:sz w:val="24"/>
              </w:rPr>
              <w:t>равновесие между доходами и расходами общества.</w:t>
            </w:r>
          </w:p>
        </w:tc>
      </w:tr>
    </w:tbl>
    <w:p w14:paraId="713E5095" w14:textId="77777777" w:rsidR="0009315C" w:rsidRDefault="0009315C" w:rsidP="0009315C">
      <w:pPr>
        <w:rPr>
          <w:sz w:val="24"/>
        </w:rPr>
      </w:pPr>
    </w:p>
    <w:p w14:paraId="7EA66873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Кругооборот доходов и расходов.</w:t>
      </w:r>
    </w:p>
    <w:p w14:paraId="51021284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60"/>
        <w:gridCol w:w="1060"/>
        <w:gridCol w:w="2340"/>
        <w:gridCol w:w="1100"/>
        <w:gridCol w:w="1820"/>
      </w:tblGrid>
      <w:tr w:rsidR="0009315C" w14:paraId="08579504" w14:textId="77777777" w:rsidTr="008D0E4E">
        <w:trPr>
          <w:trHeight w:val="240"/>
          <w:jc w:val="center"/>
        </w:trPr>
        <w:tc>
          <w:tcPr>
            <w:tcW w:w="1960" w:type="dxa"/>
            <w:vAlign w:val="center"/>
          </w:tcPr>
          <w:p w14:paraId="578D2CD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060" w:type="dxa"/>
            <w:vAlign w:val="center"/>
          </w:tcPr>
          <w:p w14:paraId="5DFE1A9B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84F98B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20A3116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Доход (руб.)</w:t>
            </w:r>
          </w:p>
        </w:tc>
        <w:tc>
          <w:tcPr>
            <w:tcW w:w="1100" w:type="dxa"/>
            <w:vAlign w:val="center"/>
          </w:tcPr>
          <w:p w14:paraId="2ADF83B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vAlign w:val="center"/>
          </w:tcPr>
          <w:p w14:paraId="5BCDFC5E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A540879" w14:textId="77777777" w:rsidTr="008D0E4E">
        <w:trPr>
          <w:trHeight w:val="240"/>
          <w:jc w:val="center"/>
        </w:trPr>
        <w:tc>
          <w:tcPr>
            <w:tcW w:w="1960" w:type="dxa"/>
            <w:vAlign w:val="center"/>
          </w:tcPr>
          <w:p w14:paraId="22FC7F64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04939DC">
                <v:shape id="_x0000_s1069" alt="" style="position:absolute;left:0;text-align:left;margin-left:155.45pt;margin-top:-.15pt;width:108.95pt;height:0;z-index:41;mso-wrap-edited:f;mso-width-percent:0;mso-height-percent:0;mso-position-horizontal-relative:text;mso-position-vertical-relative:text;mso-width-percent:0;mso-height-percent:0" coordsize="2179,1" o:allowincell="f" path="m2179,l,e" filled="f">
                  <v:stroke endarrow="block"/>
                  <v:path arrowok="t" o:connecttype="custom" o:connectlocs="2147483646,0;0,0" o:connectangles="0,0"/>
                </v:shape>
              </w:pict>
            </w:r>
            <w:r>
              <w:rPr>
                <w:noProof/>
                <w:snapToGrid/>
                <w:sz w:val="24"/>
              </w:rPr>
              <w:pict w14:anchorId="4FC72B9F">
                <v:polyline id="_x0000_s1068" alt="" style="position:absolute;left:0;text-align:left;z-index:40;mso-wrap-edited:f;mso-width-percent:0;mso-height-percent:0;mso-position-horizontal-relative:text;mso-position-vertical-relative:text;mso-width-percent:0;mso-height-percent:0" points="385.5pt,53.4pt,385.5pt,-.15pt,268.25pt,-.15pt" coordsize="2345,1071" o:allowincell="f" filled="f">
                  <v:stroke endarrow="block"/>
                  <v:path arrowok="t" o:connecttype="custom" o:connectlocs="2147483646,2147483646;2147483646,0;0,0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7D914E5E">
                <v:polyline id="_x0000_s1067" alt="" style="position:absolute;left:0;text-align:left;z-index:33;mso-wrap-edited:f;mso-width-percent:0;mso-height-percent:0;mso-position-horizontal-relative:text;mso-position-vertical-relative:text;mso-width-percent:0;mso-height-percent:0" points="150.35pt,.5pt,29.95pt,.5pt,29.95pt,56.55pt" coordsize="2408,1121" o:allowincell="f" filled="f">
                  <v:stroke endarrow="block"/>
                  <v:path arrowok="t" o:connecttype="custom" o:connectlocs="2147483646,0;0,0;0,2147483646" o:connectangles="0,0,0"/>
                </v:polyline>
              </w:pict>
            </w:r>
          </w:p>
        </w:tc>
        <w:tc>
          <w:tcPr>
            <w:tcW w:w="1060" w:type="dxa"/>
            <w:vAlign w:val="center"/>
          </w:tcPr>
          <w:p w14:paraId="4BAFD700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33D7F34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7E9C507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1100" w:type="dxa"/>
            <w:vAlign w:val="center"/>
          </w:tcPr>
          <w:p w14:paraId="4DC8D4F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vAlign w:val="center"/>
          </w:tcPr>
          <w:p w14:paraId="2C9F678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058D7C90" w14:textId="77777777" w:rsidTr="008D0E4E">
        <w:trPr>
          <w:trHeight w:val="240"/>
          <w:jc w:val="center"/>
        </w:trPr>
        <w:tc>
          <w:tcPr>
            <w:tcW w:w="1960" w:type="dxa"/>
            <w:vAlign w:val="center"/>
          </w:tcPr>
          <w:p w14:paraId="04D60704" w14:textId="77777777" w:rsidR="0009315C" w:rsidRDefault="004736BB" w:rsidP="008D0E4E">
            <w:pPr>
              <w:jc w:val="center"/>
              <w:rPr>
                <w:noProof/>
                <w:snapToGrid/>
                <w:sz w:val="24"/>
              </w:rPr>
            </w:pPr>
            <w:r>
              <w:rPr>
                <w:noProof/>
                <w:snapToGrid/>
                <w:sz w:val="24"/>
              </w:rPr>
              <w:pict w14:anchorId="417A4F0C">
                <v:polyline id="_x0000_s1066" alt="" style="position:absolute;left:0;text-align:left;z-index:39;mso-wrap-edited:f;mso-width-percent:0;mso-height-percent:0;mso-position-horizontal-relative:text;mso-position-vertical-relative:text;mso-width-percent:0;mso-height-percent:0" points="268.25pt,.3pt,356.8pt,.3pt,356.8pt,27.7pt" coordsize="1771,548" o:allowincell="f" filled="f">
                  <v:path arrowok="t" o:connecttype="custom" o:connectlocs="0,0;2147483646,0;2147483646,2147483646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4814A4F9">
                <v:shape id="_x0000_s1065" alt="" style="position:absolute;left:0;text-align:left;margin-left:154.2pt;margin-top:.3pt;width:110.85pt;height:0;z-index:38;mso-wrap-edited:f;mso-width-percent:0;mso-height-percent:0;mso-position-horizontal-relative:text;mso-position-vertical-relative:text;mso-width-percent:0;mso-height-percent:0" coordsize="2217,1" o:allowincell="f" path="m,l2217,e" filled="f">
                  <v:stroke endarrow="block"/>
                  <v:path arrowok="t" o:connecttype="custom" o:connectlocs="0,0;2147483646,0" o:connectangles="0,0"/>
                </v:shape>
              </w:pict>
            </w:r>
            <w:r>
              <w:rPr>
                <w:noProof/>
                <w:snapToGrid/>
                <w:sz w:val="24"/>
              </w:rPr>
              <w:pict w14:anchorId="04E31DDF">
                <v:polyline id="_x0000_s1064" alt="" style="position:absolute;left:0;text-align:left;z-index:37;mso-wrap-edited:f;mso-width-percent:0;mso-height-percent:0;mso-position-horizontal-relative:text;mso-position-vertical-relative:text;mso-width-percent:0;mso-height-percent:0" points="65.6pt,27.7pt,65.6pt,.95pt,152.25pt,.95pt" coordsize="1733,535" o:allowincell="f" filled="f">
                  <v:stroke endarrow="block"/>
                  <v:path arrowok="t" o:connecttype="custom" o:connectlocs="0,2147483646;0,0;2147483646,0" o:connectangles="0,0,0"/>
                </v:polyline>
              </w:pict>
            </w:r>
          </w:p>
        </w:tc>
        <w:tc>
          <w:tcPr>
            <w:tcW w:w="1060" w:type="dxa"/>
            <w:vAlign w:val="center"/>
          </w:tcPr>
          <w:p w14:paraId="21D7DE13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16F4C8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55D7B7C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100" w:type="dxa"/>
            <w:vAlign w:val="center"/>
          </w:tcPr>
          <w:p w14:paraId="4FB213F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vAlign w:val="center"/>
          </w:tcPr>
          <w:p w14:paraId="7DB4362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026C8779" w14:textId="77777777" w:rsidTr="008D0E4E">
        <w:trPr>
          <w:trHeight w:val="24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5B6F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7EE3A90A">
                <v:polyline id="_x0000_s1063" alt="" style="position:absolute;left:0;text-align:left;z-index:36;mso-wrap-edited:f;mso-width-percent:0;mso-height-percent:0;mso-position-horizontal-relative:text;mso-position-vertical-relative:text;mso-width-percent:0;mso-height-percent:0" points="270.15pt,81.6pt,386.75pt,81.85pt,386.75pt,27.05pt" coordsize="2332,1096" o:allowincell="f" filled="f">
                  <v:path arrowok="t" o:connecttype="custom" o:connectlocs="0,2147483646;2147483646,2147483646;2147483646,0" o:connectangles="0,0,0"/>
                </v:polyline>
              </w:pict>
            </w:r>
            <w:r w:rsidR="0009315C">
              <w:rPr>
                <w:sz w:val="24"/>
              </w:rPr>
              <w:t>Домашние хозяйства</w:t>
            </w:r>
          </w:p>
        </w:tc>
        <w:tc>
          <w:tcPr>
            <w:tcW w:w="1060" w:type="dxa"/>
            <w:tcBorders>
              <w:left w:val="nil"/>
            </w:tcBorders>
            <w:vAlign w:val="center"/>
          </w:tcPr>
          <w:p w14:paraId="62F070DD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3D26A95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100" w:type="dxa"/>
            <w:vAlign w:val="center"/>
          </w:tcPr>
          <w:p w14:paraId="0F3AA33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CC4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Фирмы</w:t>
            </w:r>
          </w:p>
        </w:tc>
      </w:tr>
      <w:tr w:rsidR="0009315C" w14:paraId="3C2C7658" w14:textId="77777777" w:rsidTr="008D0E4E">
        <w:trPr>
          <w:trHeight w:val="240"/>
          <w:jc w:val="center"/>
        </w:trPr>
        <w:tc>
          <w:tcPr>
            <w:tcW w:w="1960" w:type="dxa"/>
            <w:vAlign w:val="center"/>
          </w:tcPr>
          <w:p w14:paraId="1895E6BB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E96F3DF">
                <v:polyline id="_x0000_s1062" alt="" style="position:absolute;left:0;text-align:left;z-index:44;mso-wrap-edited:f;mso-width-percent:0;mso-height-percent:0;mso-position-horizontal-relative:text;mso-position-vertical-relative:text;mso-width-percent:0;mso-height-percent:0" points="149.75pt,28.75pt,65pt,28.75pt,65pt,1.35pt" coordsize="1695,548" o:allowincell="f" filled="f">
                  <v:path arrowok="t" o:connecttype="custom" o:connectlocs="2147483646,2147483646;0,2147483646;0,0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31D8967A">
                <v:polyline id="_x0000_s1061" alt="" style="position:absolute;left:0;text-align:left;z-index:42;mso-wrap-edited:f;mso-width-percent:0;mso-height-percent:0;mso-position-horizontal-relative:text;mso-position-vertical-relative:text;mso-width-percent:0;mso-height-percent:0" points="356.8pt,2pt,356.8pt,28.1pt,268.9pt,28.1pt" coordsize="1758,522" o:allowincell="f" filled="f">
                  <v:stroke endarrow="block"/>
                  <v:path arrowok="t" o:connecttype="custom" o:connectlocs="2147483646,0;2147483646,2147483646;0,2147483646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6CDB29FD">
                <v:polyline id="_x0000_s1060" alt="" style="position:absolute;left:0;text-align:left;z-index:34;mso-wrap-edited:f;mso-width-percent:0;mso-height-percent:0;mso-position-horizontal-relative:text;mso-position-vertical-relative:text;mso-width-percent:0;mso-height-percent:0" points="27.4pt,.1pt,27.4pt,53pt,151pt,53pt" coordsize="2472,1058" o:allowincell="f" filled="f">
                  <v:stroke endarrow="block"/>
                  <v:path arrowok="t" o:connecttype="custom" o:connectlocs="0,0;0,2147483646;2147483646,2147483646" o:connectangles="0,0,0"/>
                </v:polyline>
              </w:pict>
            </w:r>
          </w:p>
        </w:tc>
        <w:tc>
          <w:tcPr>
            <w:tcW w:w="1060" w:type="dxa"/>
            <w:vAlign w:val="center"/>
          </w:tcPr>
          <w:p w14:paraId="49C14922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171F8CD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306B1F1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Товары (Хлеб)</w:t>
            </w:r>
          </w:p>
        </w:tc>
        <w:tc>
          <w:tcPr>
            <w:tcW w:w="1100" w:type="dxa"/>
            <w:vAlign w:val="center"/>
          </w:tcPr>
          <w:p w14:paraId="1894D9C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vAlign w:val="center"/>
          </w:tcPr>
          <w:p w14:paraId="2172622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19FAD1F" w14:textId="77777777" w:rsidTr="008D0E4E">
        <w:trPr>
          <w:trHeight w:val="240"/>
          <w:jc w:val="center"/>
        </w:trPr>
        <w:tc>
          <w:tcPr>
            <w:tcW w:w="1960" w:type="dxa"/>
            <w:vAlign w:val="center"/>
          </w:tcPr>
          <w:p w14:paraId="10C4D155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78B9A29E">
                <v:shape id="_x0000_s1059" alt="" style="position:absolute;left:0;text-align:left;margin-left:153.55pt;margin-top:0;width:109.6pt;height:0;z-index:43;mso-wrap-edited:f;mso-width-percent:0;mso-height-percent:0;mso-position-horizontal-relative:text;mso-position-vertical-relative:text;mso-width-percent:0;mso-height-percent:0" coordsize="2192,1" o:allowincell="f" path="m2192,l,e" filled="f">
                  <v:stroke endarrow="block"/>
                  <v:path arrowok="t" o:connecttype="custom" o:connectlocs="2147483646,0;0,0" o:connectangles="0,0"/>
                </v:shape>
              </w:pict>
            </w:r>
            <w:r>
              <w:rPr>
                <w:noProof/>
                <w:snapToGrid/>
                <w:sz w:val="24"/>
              </w:rPr>
              <w:pict w14:anchorId="2F380F8A">
                <v:shape id="_x0000_s1058" alt="" style="position:absolute;left:0;text-align:left;margin-left:152.9pt;margin-top:26.05pt;width:114.7pt;height:0;z-index:35;mso-wrap-edited:f;mso-width-percent:0;mso-height-percent:0;mso-position-horizontal-relative:text;mso-position-vertical-relative:text;mso-width-percent:0;mso-height-percent:0" coordsize="2294,1" o:allowincell="f" path="m,l2294,e" filled="f">
                  <v:stroke endarrow="block"/>
                  <v:path arrowok="t" o:connecttype="custom" o:connectlocs="0,0;2147483646,0" o:connectangles="0,0"/>
                </v:shape>
              </w:pict>
            </w:r>
          </w:p>
        </w:tc>
        <w:tc>
          <w:tcPr>
            <w:tcW w:w="1060" w:type="dxa"/>
            <w:vAlign w:val="center"/>
          </w:tcPr>
          <w:p w14:paraId="699F68AB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237F4A3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340" w:type="dxa"/>
            <w:vAlign w:val="center"/>
          </w:tcPr>
          <w:p w14:paraId="654E7DD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Расходы (руб.)</w:t>
            </w:r>
          </w:p>
        </w:tc>
        <w:tc>
          <w:tcPr>
            <w:tcW w:w="1100" w:type="dxa"/>
            <w:vAlign w:val="center"/>
          </w:tcPr>
          <w:p w14:paraId="0F3D750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vAlign w:val="center"/>
          </w:tcPr>
          <w:p w14:paraId="43BE2BB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</w:tbl>
    <w:p w14:paraId="15C16D75" w14:textId="77777777" w:rsidR="0009315C" w:rsidRDefault="0009315C" w:rsidP="0009315C">
      <w:pPr>
        <w:rPr>
          <w:sz w:val="24"/>
        </w:rPr>
      </w:pPr>
    </w:p>
    <w:p w14:paraId="3890EA43" w14:textId="77777777" w:rsidR="0009315C" w:rsidRDefault="0009315C" w:rsidP="0009315C">
      <w:pPr>
        <w:rPr>
          <w:sz w:val="24"/>
        </w:rPr>
      </w:pPr>
    </w:p>
    <w:p w14:paraId="2A77CE21" w14:textId="77777777" w:rsidR="0009315C" w:rsidRDefault="0009315C" w:rsidP="0009315C">
      <w:pPr>
        <w:ind w:left="720"/>
        <w:rPr>
          <w:sz w:val="24"/>
        </w:rPr>
      </w:pPr>
      <w:r>
        <w:rPr>
          <w:sz w:val="24"/>
        </w:rPr>
        <w:t>Ключевые показатели функционирования экономики в целом:</w:t>
      </w:r>
    </w:p>
    <w:p w14:paraId="512B8DE5" w14:textId="77777777" w:rsidR="0009315C" w:rsidRDefault="0009315C" w:rsidP="0009315C">
      <w:pPr>
        <w:ind w:left="720"/>
        <w:rPr>
          <w:sz w:val="24"/>
        </w:rPr>
      </w:pPr>
    </w:p>
    <w:p w14:paraId="0EEF7617" w14:textId="77777777" w:rsidR="0009315C" w:rsidRDefault="0009315C" w:rsidP="008D0E4E">
      <w:pPr>
        <w:numPr>
          <w:ilvl w:val="0"/>
          <w:numId w:val="16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инфляция,</w:t>
      </w:r>
    </w:p>
    <w:p w14:paraId="1392196A" w14:textId="77777777" w:rsidR="0009315C" w:rsidRDefault="0009315C" w:rsidP="008D0E4E">
      <w:pPr>
        <w:numPr>
          <w:ilvl w:val="0"/>
          <w:numId w:val="16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безработица,</w:t>
      </w:r>
    </w:p>
    <w:p w14:paraId="66E5AECE" w14:textId="77777777" w:rsidR="0009315C" w:rsidRDefault="0009315C" w:rsidP="008D0E4E">
      <w:pPr>
        <w:numPr>
          <w:ilvl w:val="0"/>
          <w:numId w:val="16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экономический рост,</w:t>
      </w:r>
    </w:p>
    <w:p w14:paraId="146FF0A0" w14:textId="77777777" w:rsidR="0009315C" w:rsidRDefault="0009315C" w:rsidP="008D0E4E">
      <w:pPr>
        <w:numPr>
          <w:ilvl w:val="0"/>
          <w:numId w:val="16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сбалансированность платежного баланса.</w:t>
      </w:r>
    </w:p>
    <w:p w14:paraId="256EF129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2C266CDD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Стабилизационные функции государства</w:t>
      </w:r>
    </w:p>
    <w:p w14:paraId="592B3240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20"/>
        <w:gridCol w:w="2920"/>
        <w:gridCol w:w="3100"/>
      </w:tblGrid>
      <w:tr w:rsidR="0009315C" w14:paraId="20690DEB" w14:textId="77777777" w:rsidTr="008D0E4E">
        <w:trPr>
          <w:trHeight w:val="240"/>
          <w:jc w:val="center"/>
        </w:trPr>
        <w:tc>
          <w:tcPr>
            <w:tcW w:w="2820" w:type="dxa"/>
            <w:vAlign w:val="center"/>
          </w:tcPr>
          <w:p w14:paraId="6933A487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F0901CD">
                <v:line id="_x0000_s1057" alt="" style="position:absolute;left:0;text-align:left;z-index:48;mso-wrap-edited:f;mso-width-percent:0;mso-height-percent:0;mso-width-percent:0;mso-height-percent:0" from="270.15pt,12.85pt" to="349.35pt,56.05pt" o:allowincell="f"/>
              </w:pict>
            </w:r>
            <w:r>
              <w:rPr>
                <w:noProof/>
                <w:snapToGrid/>
                <w:sz w:val="24"/>
              </w:rPr>
              <w:pict w14:anchorId="1E271045">
                <v:line id="_x0000_s1056" alt="" style="position:absolute;left:0;text-align:left;flip:x;z-index:47;mso-wrap-edited:f;mso-width-percent:0;mso-height-percent:0;mso-width-percent:0;mso-height-percent:0" from="46.95pt,12.85pt" to="126.15pt,56.05pt" o:allowincell="f"/>
              </w:pict>
            </w:r>
          </w:p>
          <w:p w14:paraId="7D3BC2B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A6B2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Стабилизация уровня цен</w:t>
            </w:r>
          </w:p>
        </w:tc>
        <w:tc>
          <w:tcPr>
            <w:tcW w:w="3100" w:type="dxa"/>
            <w:tcBorders>
              <w:left w:val="nil"/>
            </w:tcBorders>
            <w:vAlign w:val="center"/>
          </w:tcPr>
          <w:p w14:paraId="3CDDB4AC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2293C7C3" w14:textId="77777777" w:rsidTr="008D0E4E">
        <w:trPr>
          <w:trHeight w:val="240"/>
          <w:jc w:val="center"/>
        </w:trPr>
        <w:tc>
          <w:tcPr>
            <w:tcW w:w="2820" w:type="dxa"/>
            <w:vAlign w:val="center"/>
          </w:tcPr>
          <w:p w14:paraId="7947A544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4C9C2B0C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20" w:type="dxa"/>
            <w:vAlign w:val="center"/>
          </w:tcPr>
          <w:p w14:paraId="1E2C434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100" w:type="dxa"/>
            <w:vAlign w:val="center"/>
          </w:tcPr>
          <w:p w14:paraId="231CCA9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2DC2B636" w14:textId="77777777" w:rsidTr="008D0E4E">
        <w:trPr>
          <w:trHeight w:val="240"/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485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Полная занятость</w:t>
            </w:r>
          </w:p>
        </w:tc>
        <w:tc>
          <w:tcPr>
            <w:tcW w:w="2920" w:type="dxa"/>
            <w:tcBorders>
              <w:left w:val="nil"/>
            </w:tcBorders>
            <w:vAlign w:val="center"/>
          </w:tcPr>
          <w:p w14:paraId="6DDA72B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«Магический четырехугольник»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ADA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Сбалансированность платежного баланса</w:t>
            </w:r>
          </w:p>
        </w:tc>
      </w:tr>
      <w:tr w:rsidR="0009315C" w14:paraId="684681D7" w14:textId="77777777" w:rsidTr="008D0E4E">
        <w:trPr>
          <w:trHeight w:val="240"/>
          <w:jc w:val="center"/>
        </w:trPr>
        <w:tc>
          <w:tcPr>
            <w:tcW w:w="2820" w:type="dxa"/>
            <w:vAlign w:val="center"/>
          </w:tcPr>
          <w:p w14:paraId="21D507AA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6A6085F6">
                <v:line id="_x0000_s1055" alt="" style="position:absolute;left:0;text-align:left;flip:y;z-index:46;mso-wrap-edited:f;mso-width-percent:0;mso-height-percent:0;mso-position-horizontal-relative:text;mso-position-vertical-relative:text;mso-width-percent:0;mso-height-percent:0" from="270.15pt,.55pt" to="349.35pt,50.95pt" o:allowincell="f"/>
              </w:pict>
            </w:r>
            <w:r>
              <w:rPr>
                <w:noProof/>
                <w:snapToGrid/>
                <w:sz w:val="24"/>
              </w:rPr>
              <w:pict w14:anchorId="277A7CF6">
                <v:line id="_x0000_s1054" alt="" style="position:absolute;left:0;text-align:left;z-index:45;mso-wrap-edited:f;mso-width-percent:0;mso-height-percent:0;mso-position-horizontal-relative:text;mso-position-vertical-relative:text;mso-width-percent:0;mso-height-percent:0" from="46.95pt,.55pt" to="126.15pt,50.95pt" o:allowincell="f"/>
              </w:pict>
            </w:r>
          </w:p>
          <w:p w14:paraId="0493DAA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20" w:type="dxa"/>
            <w:vAlign w:val="center"/>
          </w:tcPr>
          <w:p w14:paraId="37370C1C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100" w:type="dxa"/>
            <w:vAlign w:val="center"/>
          </w:tcPr>
          <w:p w14:paraId="55D85BCC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1F06B9E8" w14:textId="77777777" w:rsidTr="008D0E4E">
        <w:trPr>
          <w:trHeight w:val="240"/>
          <w:jc w:val="center"/>
        </w:trPr>
        <w:tc>
          <w:tcPr>
            <w:tcW w:w="2820" w:type="dxa"/>
            <w:vAlign w:val="center"/>
          </w:tcPr>
          <w:p w14:paraId="73F0020C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8A9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Неуклонный и  пропорциональный экономический рост</w:t>
            </w:r>
          </w:p>
        </w:tc>
        <w:tc>
          <w:tcPr>
            <w:tcW w:w="3100" w:type="dxa"/>
            <w:tcBorders>
              <w:left w:val="nil"/>
            </w:tcBorders>
            <w:vAlign w:val="center"/>
          </w:tcPr>
          <w:p w14:paraId="59514D1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</w:tbl>
    <w:p w14:paraId="6016B140" w14:textId="77777777" w:rsidR="0009315C" w:rsidRDefault="0009315C" w:rsidP="0009315C">
      <w:pPr>
        <w:pStyle w:val="FR3"/>
        <w:spacing w:line="24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>
        <w:rPr>
          <w:rFonts w:ascii="Times New Roman" w:hAnsi="Times New Roman"/>
          <w:sz w:val="24"/>
        </w:rPr>
        <w:lastRenderedPageBreak/>
        <w:t>Основные макроэкономические показатели:</w:t>
      </w:r>
    </w:p>
    <w:p w14:paraId="619AD863" w14:textId="77777777" w:rsidR="0009315C" w:rsidRDefault="0009315C" w:rsidP="0009315C">
      <w:pPr>
        <w:pStyle w:val="FR3"/>
        <w:spacing w:line="240" w:lineRule="auto"/>
        <w:ind w:left="720"/>
        <w:rPr>
          <w:rFonts w:ascii="Times New Roman" w:hAnsi="Times New Roman"/>
          <w:sz w:val="24"/>
        </w:rPr>
      </w:pPr>
    </w:p>
    <w:p w14:paraId="0C6C3CA3" w14:textId="77777777" w:rsidR="0009315C" w:rsidRDefault="0009315C" w:rsidP="008D0E4E">
      <w:pPr>
        <w:pStyle w:val="FR3"/>
        <w:numPr>
          <w:ilvl w:val="0"/>
          <w:numId w:val="17"/>
        </w:numPr>
        <w:tabs>
          <w:tab w:val="clear" w:pos="360"/>
          <w:tab w:val="num" w:pos="1440"/>
        </w:tabs>
        <w:spacing w:line="240" w:lineRule="auto"/>
        <w:ind w:left="144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Валовой внутренний продукт (ВВП) - стоимость това</w:t>
      </w:r>
      <w:r>
        <w:rPr>
          <w:rFonts w:ascii="Times New Roman" w:hAnsi="Times New Roman"/>
          <w:sz w:val="24"/>
        </w:rPr>
        <w:softHyphen/>
        <w:t>ров и услуг, созданных фирмами, расположенными на территории данной страны.</w:t>
      </w:r>
    </w:p>
    <w:p w14:paraId="2F5EF78E" w14:textId="27B2FB47" w:rsidR="0009315C" w:rsidRDefault="0009315C" w:rsidP="008D0E4E">
      <w:pPr>
        <w:pStyle w:val="FR3"/>
        <w:numPr>
          <w:ilvl w:val="0"/>
          <w:numId w:val="17"/>
        </w:numPr>
        <w:tabs>
          <w:tab w:val="clear" w:pos="360"/>
          <w:tab w:val="num" w:pos="1440"/>
        </w:tabs>
        <w:spacing w:line="240" w:lineRule="auto"/>
        <w:ind w:left="1440"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Валовой национальный </w:t>
      </w:r>
      <w:r w:rsidR="00BD58B8">
        <w:rPr>
          <w:rFonts w:ascii="Times New Roman" w:hAnsi="Times New Roman"/>
          <w:sz w:val="24"/>
        </w:rPr>
        <w:t>доход</w:t>
      </w:r>
      <w:r>
        <w:rPr>
          <w:rFonts w:ascii="Times New Roman" w:hAnsi="Times New Roman"/>
          <w:sz w:val="24"/>
        </w:rPr>
        <w:t xml:space="preserve"> (ВН</w:t>
      </w:r>
      <w:r w:rsidR="00BD58B8"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) - рыночная стоимость товаров и услуг, произведенных с использо</w:t>
      </w:r>
      <w:r>
        <w:rPr>
          <w:rFonts w:ascii="Times New Roman" w:hAnsi="Times New Roman"/>
          <w:sz w:val="24"/>
        </w:rPr>
        <w:softHyphen/>
        <w:t>ванием внутренних ресурсов страны в течение данно</w:t>
      </w:r>
      <w:r>
        <w:rPr>
          <w:rFonts w:ascii="Times New Roman" w:hAnsi="Times New Roman"/>
          <w:sz w:val="24"/>
        </w:rPr>
        <w:softHyphen/>
        <w:t>го периода времени.</w:t>
      </w:r>
    </w:p>
    <w:p w14:paraId="694BE138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1F0C0AFF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Методы расчета ВВП.</w:t>
      </w:r>
    </w:p>
    <w:p w14:paraId="2C0E9076" w14:textId="77777777" w:rsidR="0009315C" w:rsidRDefault="0009315C" w:rsidP="0009315C">
      <w:pPr>
        <w:rPr>
          <w:sz w:val="24"/>
        </w:rPr>
      </w:pPr>
    </w:p>
    <w:p w14:paraId="45C8BEB5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Расчет ВВП по расходам:</w:t>
      </w:r>
    </w:p>
    <w:p w14:paraId="4148F64D" w14:textId="77777777" w:rsidR="0009315C" w:rsidRDefault="0009315C" w:rsidP="0009315C">
      <w:pPr>
        <w:rPr>
          <w:sz w:val="24"/>
        </w:rPr>
      </w:pPr>
    </w:p>
    <w:p w14:paraId="271DCBEE" w14:textId="77777777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 xml:space="preserve">ВВП = С + I + </w:t>
      </w:r>
      <w:r>
        <w:rPr>
          <w:b/>
          <w:sz w:val="24"/>
          <w:lang w:val="en-US"/>
        </w:rPr>
        <w:t>G</w:t>
      </w:r>
      <w:r>
        <w:rPr>
          <w:b/>
          <w:sz w:val="24"/>
        </w:rPr>
        <w:t xml:space="preserve"> + </w:t>
      </w:r>
      <w:r>
        <w:rPr>
          <w:b/>
          <w:sz w:val="24"/>
          <w:lang w:val="en-US"/>
        </w:rPr>
        <w:t>NX</w:t>
      </w:r>
      <w:r>
        <w:rPr>
          <w:b/>
          <w:sz w:val="24"/>
        </w:rPr>
        <w:t xml:space="preserve">, </w:t>
      </w:r>
      <w:r>
        <w:rPr>
          <w:sz w:val="24"/>
        </w:rPr>
        <w:t>где</w:t>
      </w:r>
    </w:p>
    <w:p w14:paraId="3D2528C7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559A206D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 w:rsidRPr="005063DB">
        <w:rPr>
          <w:rFonts w:ascii="Times New Roman" w:hAnsi="Times New Roman"/>
          <w:b/>
          <w:sz w:val="24"/>
        </w:rPr>
        <w:t>С</w:t>
      </w:r>
      <w:r>
        <w:rPr>
          <w:rFonts w:ascii="Times New Roman" w:hAnsi="Times New Roman"/>
          <w:sz w:val="24"/>
        </w:rPr>
        <w:tab/>
        <w:t>- личное потребление (</w:t>
      </w:r>
      <w:r>
        <w:rPr>
          <w:rFonts w:ascii="Times New Roman" w:hAnsi="Times New Roman"/>
          <w:sz w:val="24"/>
          <w:lang w:val="en-US"/>
        </w:rPr>
        <w:t>consumption</w:t>
      </w:r>
      <w:r>
        <w:rPr>
          <w:rFonts w:ascii="Times New Roman" w:hAnsi="Times New Roman"/>
          <w:sz w:val="24"/>
        </w:rPr>
        <w:t>)</w:t>
      </w:r>
    </w:p>
    <w:p w14:paraId="14DAD00A" w14:textId="77777777" w:rsidR="0009315C" w:rsidRPr="008467B9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 w:rsidRPr="005063DB">
        <w:rPr>
          <w:rFonts w:ascii="Times New Roman" w:hAnsi="Times New Roman"/>
          <w:b/>
          <w:sz w:val="24"/>
          <w:lang w:val="en-US"/>
        </w:rPr>
        <w:t>I</w:t>
      </w:r>
      <w:r w:rsidRPr="008467B9">
        <w:rPr>
          <w:rFonts w:ascii="Times New Roman" w:hAnsi="Times New Roman"/>
          <w:sz w:val="24"/>
        </w:rPr>
        <w:tab/>
        <w:t xml:space="preserve">- </w:t>
      </w:r>
      <w:r>
        <w:rPr>
          <w:rFonts w:ascii="Times New Roman" w:hAnsi="Times New Roman"/>
          <w:sz w:val="24"/>
        </w:rPr>
        <w:t>инвестиции</w:t>
      </w:r>
      <w:r w:rsidRPr="008467B9"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  <w:lang w:val="en-US"/>
        </w:rPr>
        <w:t>investments</w:t>
      </w:r>
      <w:r w:rsidRPr="008467B9">
        <w:rPr>
          <w:rFonts w:ascii="Times New Roman" w:hAnsi="Times New Roman"/>
          <w:sz w:val="24"/>
        </w:rPr>
        <w:t>)</w:t>
      </w:r>
    </w:p>
    <w:p w14:paraId="296BCC54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 w:rsidRPr="005063DB">
        <w:rPr>
          <w:rFonts w:ascii="Times New Roman" w:hAnsi="Times New Roman"/>
          <w:b/>
          <w:sz w:val="24"/>
          <w:lang w:val="en-US"/>
        </w:rPr>
        <w:t>G</w:t>
      </w:r>
      <w:r>
        <w:rPr>
          <w:rFonts w:ascii="Times New Roman" w:hAnsi="Times New Roman"/>
          <w:sz w:val="24"/>
        </w:rPr>
        <w:tab/>
        <w:t>- государственные закупки (</w:t>
      </w:r>
      <w:r>
        <w:rPr>
          <w:rFonts w:ascii="Times New Roman" w:hAnsi="Times New Roman"/>
          <w:sz w:val="24"/>
          <w:lang w:val="en-US"/>
        </w:rPr>
        <w:t>government</w:t>
      </w:r>
      <w:r>
        <w:rPr>
          <w:rFonts w:ascii="Times New Roman" w:hAnsi="Times New Roman"/>
          <w:sz w:val="24"/>
        </w:rPr>
        <w:t>)</w:t>
      </w:r>
    </w:p>
    <w:p w14:paraId="278A6AF0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 w:rsidRPr="005063DB">
        <w:rPr>
          <w:rFonts w:ascii="Times New Roman" w:hAnsi="Times New Roman"/>
          <w:b/>
          <w:sz w:val="24"/>
          <w:lang w:val="en-US"/>
        </w:rPr>
        <w:t>NX</w:t>
      </w:r>
      <w:r>
        <w:rPr>
          <w:rFonts w:ascii="Times New Roman" w:hAnsi="Times New Roman"/>
          <w:sz w:val="24"/>
        </w:rPr>
        <w:tab/>
        <w:t>- чистый экспорт (</w:t>
      </w:r>
      <w:r>
        <w:rPr>
          <w:rFonts w:ascii="Times New Roman" w:hAnsi="Times New Roman"/>
          <w:sz w:val="24"/>
          <w:lang w:val="en-US"/>
        </w:rPr>
        <w:t>net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exports</w:t>
      </w:r>
      <w:r>
        <w:rPr>
          <w:rFonts w:ascii="Times New Roman" w:hAnsi="Times New Roman"/>
          <w:sz w:val="24"/>
        </w:rPr>
        <w:t>)</w:t>
      </w:r>
    </w:p>
    <w:p w14:paraId="04354A6A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0B747417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Расчет ВВП по доходам:</w:t>
      </w:r>
    </w:p>
    <w:p w14:paraId="0D9656F2" w14:textId="77777777" w:rsidR="0009315C" w:rsidRDefault="0009315C" w:rsidP="0009315C">
      <w:pPr>
        <w:ind w:firstLine="720"/>
        <w:rPr>
          <w:sz w:val="24"/>
        </w:rPr>
      </w:pPr>
    </w:p>
    <w:p w14:paraId="5B924B6B" w14:textId="77777777" w:rsidR="0009315C" w:rsidRPr="00090DAB" w:rsidRDefault="0009315C" w:rsidP="0009315C">
      <w:pPr>
        <w:jc w:val="center"/>
        <w:rPr>
          <w:sz w:val="24"/>
          <w:lang w:val="pl-PL"/>
        </w:rPr>
      </w:pPr>
      <w:r>
        <w:rPr>
          <w:b/>
          <w:sz w:val="24"/>
        </w:rPr>
        <w:t>ВВП</w:t>
      </w:r>
      <w:r w:rsidRPr="00090DAB">
        <w:rPr>
          <w:b/>
          <w:sz w:val="24"/>
          <w:lang w:val="pl-PL"/>
        </w:rPr>
        <w:t xml:space="preserve"> = W + R + r + </w:t>
      </w:r>
      <w:r w:rsidRPr="00090DAB">
        <w:rPr>
          <w:rFonts w:ascii="Monotype Corsiva" w:hAnsi="Monotype Corsiva"/>
          <w:b/>
          <w:sz w:val="24"/>
        </w:rPr>
        <w:t>П</w:t>
      </w:r>
      <w:r w:rsidRPr="00090DAB">
        <w:rPr>
          <w:sz w:val="24"/>
          <w:lang w:val="pl-PL"/>
        </w:rPr>
        <w:t xml:space="preserve"> </w:t>
      </w:r>
      <w:r w:rsidRPr="00090DAB">
        <w:rPr>
          <w:b/>
          <w:sz w:val="24"/>
          <w:lang w:val="pl-PL"/>
        </w:rPr>
        <w:t>+ P + A + T</w:t>
      </w:r>
      <w:r w:rsidRPr="00090DAB">
        <w:rPr>
          <w:sz w:val="24"/>
          <w:lang w:val="pl-PL"/>
        </w:rPr>
        <w:t xml:space="preserve">, </w:t>
      </w:r>
      <w:r>
        <w:rPr>
          <w:sz w:val="24"/>
        </w:rPr>
        <w:t>где</w:t>
      </w:r>
    </w:p>
    <w:p w14:paraId="166428FB" w14:textId="77777777" w:rsidR="0009315C" w:rsidRPr="00090DAB" w:rsidRDefault="0009315C" w:rsidP="0009315C">
      <w:pPr>
        <w:jc w:val="center"/>
        <w:rPr>
          <w:sz w:val="24"/>
          <w:lang w:val="pl-PL"/>
        </w:rPr>
      </w:pPr>
    </w:p>
    <w:p w14:paraId="1B84E83F" w14:textId="77777777" w:rsidR="0009315C" w:rsidRDefault="0009315C" w:rsidP="0009315C">
      <w:pPr>
        <w:rPr>
          <w:sz w:val="24"/>
        </w:rPr>
      </w:pPr>
      <w:r w:rsidRPr="005063DB">
        <w:rPr>
          <w:b/>
          <w:sz w:val="24"/>
          <w:lang w:val="en-US"/>
        </w:rPr>
        <w:t>W</w:t>
      </w:r>
      <w:r>
        <w:rPr>
          <w:sz w:val="24"/>
        </w:rPr>
        <w:t xml:space="preserve"> - </w:t>
      </w:r>
      <w:r>
        <w:rPr>
          <w:sz w:val="24"/>
        </w:rPr>
        <w:tab/>
        <w:t>Зарплата наемных работников;</w:t>
      </w:r>
    </w:p>
    <w:p w14:paraId="54CE822A" w14:textId="77777777" w:rsidR="0009315C" w:rsidRDefault="0009315C" w:rsidP="0009315C">
      <w:pPr>
        <w:ind w:left="720" w:hanging="720"/>
        <w:rPr>
          <w:sz w:val="24"/>
        </w:rPr>
      </w:pPr>
      <w:r w:rsidRPr="005063DB">
        <w:rPr>
          <w:b/>
          <w:sz w:val="24"/>
          <w:lang w:val="en-US"/>
        </w:rPr>
        <w:t>R</w:t>
      </w:r>
      <w:r>
        <w:rPr>
          <w:sz w:val="24"/>
        </w:rPr>
        <w:t xml:space="preserve"> - </w:t>
      </w:r>
      <w:r>
        <w:rPr>
          <w:sz w:val="24"/>
        </w:rPr>
        <w:tab/>
        <w:t>Рентные платежи (доходы, получаемые вла</w:t>
      </w:r>
      <w:r>
        <w:rPr>
          <w:sz w:val="24"/>
        </w:rPr>
        <w:softHyphen/>
        <w:t>дельцами земли, другого недвижимого имущес</w:t>
      </w:r>
      <w:r>
        <w:rPr>
          <w:sz w:val="24"/>
        </w:rPr>
        <w:softHyphen/>
        <w:t>тва и т. д.);</w:t>
      </w:r>
    </w:p>
    <w:p w14:paraId="116477D4" w14:textId="77777777" w:rsidR="0009315C" w:rsidRDefault="0009315C" w:rsidP="0009315C">
      <w:pPr>
        <w:rPr>
          <w:sz w:val="24"/>
        </w:rPr>
      </w:pPr>
      <w:r w:rsidRPr="00090DAB">
        <w:rPr>
          <w:b/>
          <w:sz w:val="24"/>
          <w:lang w:val="pl-PL"/>
        </w:rPr>
        <w:t>r</w:t>
      </w:r>
      <w:r>
        <w:rPr>
          <w:sz w:val="24"/>
        </w:rPr>
        <w:t xml:space="preserve"> - </w:t>
      </w:r>
      <w:r>
        <w:rPr>
          <w:sz w:val="24"/>
        </w:rPr>
        <w:tab/>
        <w:t>Процент за ссудный капитал, т. е. выплаты</w:t>
      </w:r>
    </w:p>
    <w:p w14:paraId="5655A913" w14:textId="77777777" w:rsidR="0009315C" w:rsidRDefault="0009315C" w:rsidP="0009315C">
      <w:pPr>
        <w:ind w:left="720"/>
        <w:rPr>
          <w:sz w:val="24"/>
        </w:rPr>
      </w:pPr>
      <w:r>
        <w:rPr>
          <w:sz w:val="24"/>
        </w:rPr>
        <w:t>поставщикам ссудного капитала, использован</w:t>
      </w:r>
      <w:r>
        <w:rPr>
          <w:sz w:val="24"/>
        </w:rPr>
        <w:softHyphen/>
        <w:t>ного при производстве ВВП;</w:t>
      </w:r>
    </w:p>
    <w:p w14:paraId="2F442C6C" w14:textId="77777777" w:rsidR="0009315C" w:rsidRDefault="0009315C" w:rsidP="0009315C">
      <w:pPr>
        <w:rPr>
          <w:sz w:val="24"/>
        </w:rPr>
      </w:pPr>
      <w:r w:rsidRPr="00090DAB">
        <w:rPr>
          <w:rFonts w:ascii="Monotype Corsiva" w:hAnsi="Monotype Corsiva"/>
          <w:b/>
          <w:i/>
          <w:sz w:val="24"/>
        </w:rPr>
        <w:t>П</w:t>
      </w:r>
      <w:r>
        <w:rPr>
          <w:sz w:val="24"/>
        </w:rPr>
        <w:t xml:space="preserve"> - </w:t>
      </w:r>
      <w:r>
        <w:rPr>
          <w:sz w:val="24"/>
        </w:rPr>
        <w:tab/>
        <w:t>Прибыль корпораций;</w:t>
      </w:r>
    </w:p>
    <w:p w14:paraId="65690200" w14:textId="77777777" w:rsidR="0009315C" w:rsidRDefault="0009315C" w:rsidP="0009315C">
      <w:pPr>
        <w:ind w:left="720" w:hanging="720"/>
        <w:rPr>
          <w:sz w:val="24"/>
        </w:rPr>
      </w:pPr>
      <w:r w:rsidRPr="005063DB">
        <w:rPr>
          <w:b/>
          <w:sz w:val="24"/>
        </w:rPr>
        <w:t>Р</w:t>
      </w:r>
      <w:r>
        <w:rPr>
          <w:sz w:val="24"/>
        </w:rPr>
        <w:t xml:space="preserve"> - </w:t>
      </w:r>
      <w:r>
        <w:rPr>
          <w:sz w:val="24"/>
        </w:rPr>
        <w:tab/>
        <w:t>Доходы некорпорированных предприятий, находящихся в индивидуальной или семейной собственности, и доходы самостоятельных ра</w:t>
      </w:r>
      <w:r>
        <w:rPr>
          <w:sz w:val="24"/>
        </w:rPr>
        <w:softHyphen/>
        <w:t>ботников: художников, писателей, адвокатов и др. работников, работающих не по найму;</w:t>
      </w:r>
    </w:p>
    <w:p w14:paraId="087EA0E1" w14:textId="77777777" w:rsidR="0009315C" w:rsidRDefault="0009315C" w:rsidP="0009315C">
      <w:pPr>
        <w:rPr>
          <w:sz w:val="24"/>
        </w:rPr>
      </w:pPr>
      <w:r w:rsidRPr="005063DB">
        <w:rPr>
          <w:b/>
          <w:sz w:val="24"/>
        </w:rPr>
        <w:t>А</w:t>
      </w:r>
      <w:r>
        <w:rPr>
          <w:sz w:val="24"/>
        </w:rPr>
        <w:t xml:space="preserve"> - </w:t>
      </w:r>
      <w:r>
        <w:rPr>
          <w:sz w:val="24"/>
        </w:rPr>
        <w:tab/>
        <w:t>Амортизация;</w:t>
      </w:r>
    </w:p>
    <w:p w14:paraId="7CEE9A45" w14:textId="77777777" w:rsidR="0009315C" w:rsidRDefault="0009315C" w:rsidP="0009315C">
      <w:pPr>
        <w:rPr>
          <w:sz w:val="24"/>
        </w:rPr>
      </w:pPr>
      <w:r w:rsidRPr="005063DB">
        <w:rPr>
          <w:b/>
          <w:sz w:val="24"/>
        </w:rPr>
        <w:t>Те</w:t>
      </w:r>
      <w:r>
        <w:rPr>
          <w:sz w:val="24"/>
        </w:rPr>
        <w:t xml:space="preserve"> - </w:t>
      </w:r>
      <w:r>
        <w:rPr>
          <w:sz w:val="24"/>
        </w:rPr>
        <w:tab/>
        <w:t>(</w:t>
      </w:r>
      <w:r>
        <w:rPr>
          <w:sz w:val="24"/>
          <w:lang w:val="en-US"/>
        </w:rPr>
        <w:t>expenditure</w:t>
      </w:r>
      <w:r>
        <w:rPr>
          <w:sz w:val="24"/>
        </w:rPr>
        <w:t xml:space="preserve"> </w:t>
      </w:r>
      <w:r>
        <w:rPr>
          <w:sz w:val="24"/>
          <w:lang w:val="en-US"/>
        </w:rPr>
        <w:t>taxes</w:t>
      </w:r>
      <w:r>
        <w:rPr>
          <w:sz w:val="24"/>
        </w:rPr>
        <w:t>) косвенные налоги (или на</w:t>
      </w:r>
      <w:r>
        <w:rPr>
          <w:sz w:val="24"/>
        </w:rPr>
        <w:softHyphen/>
        <w:t>логи на расходы).</w:t>
      </w:r>
    </w:p>
    <w:p w14:paraId="68A154A8" w14:textId="77777777" w:rsidR="0009315C" w:rsidRDefault="0009315C" w:rsidP="0009315C">
      <w:pPr>
        <w:rPr>
          <w:sz w:val="24"/>
        </w:rPr>
      </w:pPr>
    </w:p>
    <w:p w14:paraId="10399A29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Чистый внутренний продукт (ЧВП):</w:t>
      </w:r>
    </w:p>
    <w:p w14:paraId="0CDBC44E" w14:textId="77777777" w:rsidR="0009315C" w:rsidRDefault="0009315C" w:rsidP="0009315C">
      <w:pPr>
        <w:rPr>
          <w:sz w:val="24"/>
        </w:rPr>
      </w:pPr>
    </w:p>
    <w:p w14:paraId="66069AA8" w14:textId="77777777" w:rsidR="0009315C" w:rsidRPr="0095675E" w:rsidRDefault="0009315C" w:rsidP="0009315C">
      <w:pPr>
        <w:jc w:val="center"/>
        <w:rPr>
          <w:sz w:val="24"/>
          <w:szCs w:val="24"/>
        </w:rPr>
      </w:pPr>
      <w:r w:rsidRPr="0095675E">
        <w:rPr>
          <w:sz w:val="24"/>
          <w:szCs w:val="24"/>
        </w:rPr>
        <w:t>ЧВП = ВВП - А</w:t>
      </w:r>
    </w:p>
    <w:p w14:paraId="26681352" w14:textId="77777777" w:rsidR="0009315C" w:rsidRDefault="0009315C" w:rsidP="0009315C"/>
    <w:p w14:paraId="01BA0709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Внутренний (национальный) доход (Нд):</w:t>
      </w:r>
    </w:p>
    <w:p w14:paraId="58AC9A5E" w14:textId="77777777" w:rsidR="0009315C" w:rsidRDefault="0009315C" w:rsidP="0009315C">
      <w:pPr>
        <w:ind w:firstLine="720"/>
        <w:rPr>
          <w:sz w:val="24"/>
        </w:rPr>
      </w:pPr>
    </w:p>
    <w:p w14:paraId="70AAE788" w14:textId="77777777" w:rsidR="0009315C" w:rsidRPr="0095675E" w:rsidRDefault="0009315C" w:rsidP="0009315C">
      <w:pPr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Pr="0095675E">
        <w:rPr>
          <w:sz w:val="24"/>
          <w:szCs w:val="24"/>
        </w:rPr>
        <w:t>д = ЧВП - Те</w:t>
      </w:r>
    </w:p>
    <w:p w14:paraId="67814603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>
        <w:rPr>
          <w:rFonts w:ascii="Times New Roman" w:hAnsi="Times New Roman"/>
          <w:sz w:val="24"/>
        </w:rPr>
        <w:lastRenderedPageBreak/>
        <w:t>Внутренние связи в национальных счетах.</w:t>
      </w:r>
    </w:p>
    <w:p w14:paraId="6567D9CC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84"/>
        <w:gridCol w:w="1385"/>
        <w:gridCol w:w="1384"/>
        <w:gridCol w:w="1377"/>
        <w:gridCol w:w="1392"/>
        <w:gridCol w:w="1385"/>
      </w:tblGrid>
      <w:tr w:rsidR="0009315C" w14:paraId="10620111" w14:textId="77777777" w:rsidTr="008D0E4E">
        <w:trPr>
          <w:cantSplit/>
          <w:trHeight w:val="731"/>
          <w:jc w:val="center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5C1B58D9" w14:textId="77777777" w:rsidR="0009315C" w:rsidRPr="0095675E" w:rsidRDefault="0009315C" w:rsidP="008D0E4E">
            <w:pPr>
              <w:rPr>
                <w:sz w:val="20"/>
              </w:rPr>
            </w:pPr>
            <w:r w:rsidRPr="0095675E">
              <w:rPr>
                <w:sz w:val="20"/>
              </w:rPr>
              <w:t>В</w:t>
            </w:r>
            <w:r w:rsidR="006A4BBB">
              <w:rPr>
                <w:sz w:val="20"/>
              </w:rPr>
              <w:t>В</w:t>
            </w:r>
            <w:r w:rsidRPr="0095675E">
              <w:rPr>
                <w:sz w:val="20"/>
              </w:rPr>
              <w:t>П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C72B2" w14:textId="77777777" w:rsidR="0009315C" w:rsidRDefault="0009315C" w:rsidP="008D0E4E">
            <w:pPr>
              <w:rPr>
                <w:sz w:val="20"/>
              </w:rPr>
            </w:pPr>
            <w:r>
              <w:rPr>
                <w:sz w:val="20"/>
                <w:lang w:val="en-US"/>
              </w:rPr>
              <w:t>NX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E5C9" w14:textId="77777777" w:rsidR="0009315C" w:rsidRDefault="0009315C" w:rsidP="008D0E4E">
            <w:pPr>
              <w:rPr>
                <w:sz w:val="20"/>
              </w:rPr>
            </w:pPr>
            <w:r>
              <w:rPr>
                <w:sz w:val="20"/>
              </w:rPr>
              <w:t>Чистые поступления из-за границы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75D44907" w14:textId="77777777" w:rsidR="0009315C" w:rsidRDefault="0009315C" w:rsidP="008D0E4E">
            <w:pPr>
              <w:rPr>
                <w:sz w:val="20"/>
              </w:rPr>
            </w:pPr>
            <w:r>
              <w:rPr>
                <w:sz w:val="20"/>
              </w:rPr>
              <w:t>Амортизация</w:t>
            </w:r>
          </w:p>
        </w:tc>
        <w:tc>
          <w:tcPr>
            <w:tcW w:w="1392" w:type="dxa"/>
            <w:vMerge w:val="restart"/>
            <w:tcBorders>
              <w:left w:val="nil"/>
            </w:tcBorders>
            <w:vAlign w:val="center"/>
          </w:tcPr>
          <w:p w14:paraId="6C0278CB" w14:textId="77777777" w:rsidR="0009315C" w:rsidRDefault="0009315C" w:rsidP="008D0E4E">
            <w:pPr>
              <w:rPr>
                <w:sz w:val="20"/>
              </w:rPr>
            </w:pPr>
          </w:p>
        </w:tc>
        <w:tc>
          <w:tcPr>
            <w:tcW w:w="1385" w:type="dxa"/>
            <w:vMerge w:val="restart"/>
            <w:vAlign w:val="center"/>
          </w:tcPr>
          <w:p w14:paraId="35E0E946" w14:textId="77777777" w:rsidR="0009315C" w:rsidRDefault="0009315C" w:rsidP="008D0E4E">
            <w:pPr>
              <w:rPr>
                <w:sz w:val="20"/>
              </w:rPr>
            </w:pPr>
          </w:p>
        </w:tc>
      </w:tr>
      <w:tr w:rsidR="0009315C" w14:paraId="623E6525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1ACFAC77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090E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G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201DED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3828DDA5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92" w:type="dxa"/>
            <w:vMerge/>
            <w:tcBorders>
              <w:left w:val="nil"/>
            </w:tcBorders>
            <w:vAlign w:val="center"/>
          </w:tcPr>
          <w:p w14:paraId="12CBE6E6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/>
            <w:vAlign w:val="center"/>
          </w:tcPr>
          <w:p w14:paraId="3365C4DF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</w:tr>
      <w:tr w:rsidR="0009315C" w14:paraId="35B5E8CC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0EBB16E2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998CB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00178289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 w:rsidR="006A4BBB">
              <w:rPr>
                <w:sz w:val="20"/>
              </w:rPr>
              <w:t>НД</w:t>
            </w:r>
          </w:p>
          <w:p w14:paraId="20F76CA1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4F0F326F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92" w:type="dxa"/>
            <w:vMerge/>
            <w:tcBorders>
              <w:left w:val="nil"/>
            </w:tcBorders>
            <w:vAlign w:val="center"/>
          </w:tcPr>
          <w:p w14:paraId="150E9A8D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/>
            <w:vAlign w:val="center"/>
          </w:tcPr>
          <w:p w14:paraId="6C4BDEF9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</w:tr>
      <w:tr w:rsidR="0009315C" w14:paraId="099D6A03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1EB0BB25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083688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3F20F32C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AAE2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ЧВП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331A062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Косвенные налоги</w:t>
            </w:r>
          </w:p>
        </w:tc>
        <w:tc>
          <w:tcPr>
            <w:tcW w:w="1385" w:type="dxa"/>
            <w:vMerge/>
            <w:tcBorders>
              <w:left w:val="nil"/>
            </w:tcBorders>
            <w:vAlign w:val="center"/>
          </w:tcPr>
          <w:p w14:paraId="21E281E1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</w:tr>
      <w:tr w:rsidR="0009315C" w14:paraId="74C0FE06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76F8B454" w14:textId="77777777" w:rsidR="0009315C" w:rsidRDefault="0009315C" w:rsidP="008D0E4E">
            <w:pPr>
              <w:rPr>
                <w:sz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ReverseDiagStripe" w:color="C0C0C0" w:fill="auto"/>
            <w:vAlign w:val="center"/>
          </w:tcPr>
          <w:p w14:paraId="3E2AE00B" w14:textId="77777777" w:rsidR="0009315C" w:rsidRPr="0095675E" w:rsidRDefault="0009315C" w:rsidP="008D0E4E">
            <w:pPr>
              <w:jc w:val="center"/>
              <w:rPr>
                <w:sz w:val="24"/>
                <w:szCs w:val="24"/>
              </w:rPr>
            </w:pPr>
            <w:r w:rsidRPr="0095675E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0DE1E4A2" w14:textId="77777777" w:rsidR="0009315C" w:rsidRDefault="0009315C" w:rsidP="008D0E4E">
            <w:pPr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DE23" w14:textId="77777777" w:rsidR="0009315C" w:rsidRDefault="0009315C" w:rsidP="008D0E4E">
            <w:pPr>
              <w:rPr>
                <w:sz w:val="20"/>
              </w:rPr>
            </w:pP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3EB2C2E6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Внутренний </w:t>
            </w:r>
            <w:r w:rsidRPr="006031FA">
              <w:rPr>
                <w:sz w:val="18"/>
                <w:szCs w:val="18"/>
              </w:rPr>
              <w:t>(Национальный)</w:t>
            </w:r>
            <w:r>
              <w:rPr>
                <w:sz w:val="20"/>
              </w:rPr>
              <w:t xml:space="preserve"> доход (Нд)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BD7C1" w14:textId="77777777" w:rsidR="0009315C" w:rsidRDefault="0009315C" w:rsidP="008D0E4E">
            <w:pPr>
              <w:rPr>
                <w:sz w:val="20"/>
              </w:rPr>
            </w:pPr>
            <w:r>
              <w:rPr>
                <w:sz w:val="20"/>
              </w:rPr>
              <w:t>Проценты и рентные доходы</w:t>
            </w:r>
          </w:p>
        </w:tc>
      </w:tr>
      <w:tr w:rsidR="0009315C" w14:paraId="086B1DA7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2ADE1036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ADFA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C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14BF18CE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472B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37E1F62B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AD9647" w14:textId="2031CD32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Прибыл</w:t>
            </w:r>
            <w:r w:rsidR="005A1933">
              <w:rPr>
                <w:sz w:val="20"/>
              </w:rPr>
              <w:t>ь</w:t>
            </w:r>
          </w:p>
        </w:tc>
      </w:tr>
      <w:tr w:rsidR="0009315C" w14:paraId="6A3F3AF0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105D4CE3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B634D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5AFD5BB6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2DAF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4F4960E0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64418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Доход самостоятельных занятий</w:t>
            </w:r>
          </w:p>
        </w:tc>
      </w:tr>
      <w:tr w:rsidR="0009315C" w14:paraId="7D2C3338" w14:textId="77777777" w:rsidTr="008D0E4E">
        <w:trPr>
          <w:cantSplit/>
          <w:trHeight w:val="240"/>
          <w:jc w:val="center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16C4EA72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62E86A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3C7AEB8C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AB26CF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thinHorzStripe" w:color="C0C0C0" w:fill="auto"/>
            <w:vAlign w:val="center"/>
          </w:tcPr>
          <w:p w14:paraId="0AFCC1F2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DA9263A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Выплаты наемным работникам</w:t>
            </w:r>
          </w:p>
        </w:tc>
      </w:tr>
      <w:tr w:rsidR="0009315C" w14:paraId="601CDE1A" w14:textId="77777777" w:rsidTr="008D0E4E">
        <w:trPr>
          <w:cantSplit/>
          <w:trHeight w:val="240"/>
          <w:jc w:val="center"/>
        </w:trPr>
        <w:tc>
          <w:tcPr>
            <w:tcW w:w="1384" w:type="dxa"/>
            <w:vAlign w:val="center"/>
          </w:tcPr>
          <w:p w14:paraId="23B5D55F" w14:textId="77777777" w:rsidR="0009315C" w:rsidRDefault="0009315C" w:rsidP="008D0E4E">
            <w:pPr>
              <w:jc w:val="center"/>
              <w:rPr>
                <w:sz w:val="20"/>
              </w:rPr>
            </w:pPr>
          </w:p>
        </w:tc>
        <w:tc>
          <w:tcPr>
            <w:tcW w:w="1385" w:type="dxa"/>
            <w:tcBorders>
              <w:top w:val="single" w:sz="4" w:space="0" w:color="auto"/>
            </w:tcBorders>
            <w:vAlign w:val="center"/>
          </w:tcPr>
          <w:p w14:paraId="11C751E4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Структура расходов в В</w:t>
            </w:r>
            <w:r>
              <w:rPr>
                <w:sz w:val="20"/>
                <w:lang w:val="en-US"/>
              </w:rPr>
              <w:t>В</w:t>
            </w:r>
            <w:r>
              <w:rPr>
                <w:sz w:val="20"/>
              </w:rPr>
              <w:t>П</w:t>
            </w:r>
          </w:p>
        </w:tc>
        <w:tc>
          <w:tcPr>
            <w:tcW w:w="1384" w:type="dxa"/>
            <w:vAlign w:val="center"/>
          </w:tcPr>
          <w:p w14:paraId="269D4A08" w14:textId="3546858A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Определение валового </w:t>
            </w:r>
            <w:r w:rsidR="005376CF">
              <w:rPr>
                <w:sz w:val="20"/>
              </w:rPr>
              <w:t>национально</w:t>
            </w:r>
            <w:r>
              <w:rPr>
                <w:sz w:val="20"/>
              </w:rPr>
              <w:t xml:space="preserve">го </w:t>
            </w:r>
            <w:r w:rsidR="00FF6CD9">
              <w:rPr>
                <w:sz w:val="20"/>
              </w:rPr>
              <w:t>дохода</w:t>
            </w:r>
          </w:p>
        </w:tc>
        <w:tc>
          <w:tcPr>
            <w:tcW w:w="1377" w:type="dxa"/>
            <w:tcBorders>
              <w:top w:val="single" w:sz="4" w:space="0" w:color="auto"/>
            </w:tcBorders>
            <w:vAlign w:val="center"/>
          </w:tcPr>
          <w:p w14:paraId="7B2DE334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чистого внутреннего продукта</w:t>
            </w:r>
          </w:p>
        </w:tc>
        <w:tc>
          <w:tcPr>
            <w:tcW w:w="1392" w:type="dxa"/>
            <w:vAlign w:val="center"/>
          </w:tcPr>
          <w:p w14:paraId="2A723AFA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внутреннего дохода</w:t>
            </w:r>
          </w:p>
        </w:tc>
        <w:tc>
          <w:tcPr>
            <w:tcW w:w="1385" w:type="dxa"/>
            <w:tcBorders>
              <w:top w:val="single" w:sz="4" w:space="0" w:color="auto"/>
            </w:tcBorders>
            <w:vAlign w:val="center"/>
          </w:tcPr>
          <w:p w14:paraId="7B4D50AC" w14:textId="77777777" w:rsidR="0009315C" w:rsidRDefault="0009315C" w:rsidP="008D0E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Доля факторов производства в Нд</w:t>
            </w:r>
          </w:p>
        </w:tc>
      </w:tr>
    </w:tbl>
    <w:p w14:paraId="4E8182F5" w14:textId="77777777" w:rsidR="0009315C" w:rsidRPr="00D26547" w:rsidRDefault="0009315C" w:rsidP="0009315C">
      <w:pPr>
        <w:rPr>
          <w:sz w:val="16"/>
          <w:szCs w:val="16"/>
        </w:rPr>
      </w:pPr>
    </w:p>
    <w:p w14:paraId="5989BFFA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Государство в кругообороте доходов и расходов.</w:t>
      </w:r>
    </w:p>
    <w:p w14:paraId="1496C4E5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16"/>
          <w:szCs w:val="16"/>
        </w:rPr>
      </w:pPr>
    </w:p>
    <w:p w14:paraId="770C4E52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0434CB4">
          <v:shape id="_x0000_i1050" type="#_x0000_t75" alt="" style="width:242.05pt;height:217.55pt;mso-width-percent:0;mso-height-percent:0;mso-width-percent:0;mso-height-percent:0" fillcolor="window">
            <v:imagedata r:id="rId66" o:title=""/>
          </v:shape>
        </w:pict>
      </w:r>
    </w:p>
    <w:p w14:paraId="2E25846B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7055D49C" w14:textId="77777777" w:rsidR="0009315C" w:rsidRPr="008467B9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С</w:t>
      </w:r>
      <w:r w:rsidRPr="008467B9">
        <w:rPr>
          <w:rFonts w:ascii="Times New Roman" w:hAnsi="Times New Roman"/>
          <w:sz w:val="24"/>
          <w:lang w:val="en-US"/>
        </w:rPr>
        <w:tab/>
        <w:t xml:space="preserve">- </w:t>
      </w:r>
      <w:r>
        <w:rPr>
          <w:rFonts w:ascii="Times New Roman" w:hAnsi="Times New Roman"/>
          <w:sz w:val="24"/>
          <w:lang w:val="en-US"/>
        </w:rPr>
        <w:t>consumption</w:t>
      </w:r>
      <w:r w:rsidRPr="008467B9">
        <w:rPr>
          <w:rFonts w:ascii="Times New Roman" w:hAnsi="Times New Roman"/>
          <w:sz w:val="24"/>
          <w:lang w:val="en-US"/>
        </w:rPr>
        <w:t xml:space="preserve"> (</w:t>
      </w:r>
      <w:r>
        <w:rPr>
          <w:rFonts w:ascii="Times New Roman" w:hAnsi="Times New Roman"/>
          <w:sz w:val="24"/>
        </w:rPr>
        <w:t>потребление</w:t>
      </w:r>
      <w:r w:rsidRPr="008467B9">
        <w:rPr>
          <w:rFonts w:ascii="Times New Roman" w:hAnsi="Times New Roman"/>
          <w:sz w:val="24"/>
          <w:lang w:val="en-US"/>
        </w:rPr>
        <w:t>)</w:t>
      </w:r>
    </w:p>
    <w:p w14:paraId="27CA5969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  <w:lang w:val="en-US"/>
        </w:rPr>
        <w:tab/>
        <w:t>- investments (</w:t>
      </w:r>
      <w:r>
        <w:rPr>
          <w:rFonts w:ascii="Times New Roman" w:hAnsi="Times New Roman"/>
          <w:sz w:val="24"/>
        </w:rPr>
        <w:t>инвестиции</w:t>
      </w:r>
      <w:r>
        <w:rPr>
          <w:rFonts w:ascii="Times New Roman" w:hAnsi="Times New Roman"/>
          <w:sz w:val="24"/>
          <w:lang w:val="en-US"/>
        </w:rPr>
        <w:t>)</w:t>
      </w:r>
    </w:p>
    <w:p w14:paraId="18D4EAFC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G</w:t>
      </w:r>
      <w:r>
        <w:rPr>
          <w:rFonts w:ascii="Times New Roman" w:hAnsi="Times New Roman"/>
          <w:sz w:val="24"/>
          <w:lang w:val="en-US"/>
        </w:rPr>
        <w:tab/>
        <w:t>- government (</w:t>
      </w:r>
      <w:r>
        <w:rPr>
          <w:rFonts w:ascii="Times New Roman" w:hAnsi="Times New Roman"/>
          <w:sz w:val="24"/>
        </w:rPr>
        <w:t>государство</w:t>
      </w:r>
      <w:r>
        <w:rPr>
          <w:rFonts w:ascii="Times New Roman" w:hAnsi="Times New Roman"/>
          <w:sz w:val="24"/>
          <w:lang w:val="en-US"/>
        </w:rPr>
        <w:t>)</w:t>
      </w:r>
    </w:p>
    <w:p w14:paraId="3B479738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NX</w:t>
      </w:r>
      <w:r>
        <w:rPr>
          <w:rFonts w:ascii="Times New Roman" w:hAnsi="Times New Roman"/>
          <w:sz w:val="24"/>
          <w:lang w:val="en-US"/>
        </w:rPr>
        <w:tab/>
        <w:t xml:space="preserve">- </w:t>
      </w:r>
      <w:r>
        <w:rPr>
          <w:rFonts w:ascii="Times New Roman" w:hAnsi="Times New Roman"/>
          <w:sz w:val="24"/>
        </w:rPr>
        <w:t>чистый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экспорт</w:t>
      </w:r>
      <w:r>
        <w:rPr>
          <w:rFonts w:ascii="Times New Roman" w:hAnsi="Times New Roman"/>
          <w:sz w:val="24"/>
          <w:lang w:val="en-US"/>
        </w:rPr>
        <w:t xml:space="preserve"> (net exports)</w:t>
      </w:r>
    </w:p>
    <w:p w14:paraId="448118BC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Td</w:t>
      </w:r>
      <w:r>
        <w:rPr>
          <w:rFonts w:ascii="Times New Roman" w:hAnsi="Times New Roman"/>
          <w:sz w:val="24"/>
          <w:lang w:val="en-US"/>
        </w:rPr>
        <w:tab/>
        <w:t>- direct taxes (</w:t>
      </w:r>
      <w:r>
        <w:rPr>
          <w:rFonts w:ascii="Times New Roman" w:hAnsi="Times New Roman"/>
          <w:sz w:val="24"/>
        </w:rPr>
        <w:t>прямые</w:t>
      </w:r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налоги</w:t>
      </w:r>
      <w:r>
        <w:rPr>
          <w:rFonts w:ascii="Times New Roman" w:hAnsi="Times New Roman"/>
          <w:sz w:val="24"/>
          <w:lang w:val="en-US"/>
        </w:rPr>
        <w:t>)</w:t>
      </w:r>
    </w:p>
    <w:p w14:paraId="279EB286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</w:t>
      </w:r>
      <w:r>
        <w:rPr>
          <w:rFonts w:ascii="Times New Roman" w:hAnsi="Times New Roman"/>
          <w:sz w:val="24"/>
        </w:rPr>
        <w:tab/>
        <w:t xml:space="preserve">- </w:t>
      </w:r>
      <w:r>
        <w:rPr>
          <w:rFonts w:ascii="Times New Roman" w:hAnsi="Times New Roman"/>
          <w:sz w:val="24"/>
          <w:lang w:val="en-US"/>
        </w:rPr>
        <w:t>expenditure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taxes</w:t>
      </w:r>
      <w:r>
        <w:rPr>
          <w:rFonts w:ascii="Times New Roman" w:hAnsi="Times New Roman"/>
          <w:sz w:val="24"/>
        </w:rPr>
        <w:t xml:space="preserve"> (косвенные налоги)</w:t>
      </w:r>
    </w:p>
    <w:p w14:paraId="0E338A70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ab/>
        <w:t xml:space="preserve">- </w:t>
      </w:r>
      <w:r>
        <w:rPr>
          <w:rFonts w:ascii="Times New Roman" w:hAnsi="Times New Roman"/>
          <w:sz w:val="24"/>
          <w:lang w:val="en-US"/>
        </w:rPr>
        <w:t>benefits</w:t>
      </w:r>
      <w:r>
        <w:rPr>
          <w:rFonts w:ascii="Times New Roman" w:hAnsi="Times New Roman"/>
          <w:sz w:val="24"/>
        </w:rPr>
        <w:t xml:space="preserve"> (выигрыши, трансфертные платежи)</w:t>
      </w:r>
    </w:p>
    <w:p w14:paraId="6A52904D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  <w:lang w:val="en-US"/>
        </w:rPr>
        <w:tab/>
        <w:t>- savings (</w:t>
      </w:r>
      <w:r>
        <w:rPr>
          <w:rFonts w:ascii="Times New Roman" w:hAnsi="Times New Roman"/>
          <w:sz w:val="24"/>
        </w:rPr>
        <w:t>сбережения</w:t>
      </w:r>
      <w:r>
        <w:rPr>
          <w:rFonts w:ascii="Times New Roman" w:hAnsi="Times New Roman"/>
          <w:sz w:val="24"/>
          <w:lang w:val="en-US"/>
        </w:rPr>
        <w:t xml:space="preserve">) S = (Y +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  <w:lang w:val="en-US"/>
        </w:rPr>
        <w:t xml:space="preserve"> - Td) - </w:t>
      </w:r>
      <w:r>
        <w:rPr>
          <w:rFonts w:ascii="Times New Roman" w:hAnsi="Times New Roman"/>
          <w:sz w:val="24"/>
        </w:rPr>
        <w:t>С</w:t>
      </w:r>
    </w:p>
    <w:p w14:paraId="7C76BADA" w14:textId="77777777" w:rsidR="0009315C" w:rsidRDefault="0009315C" w:rsidP="0009315C">
      <w:pPr>
        <w:rPr>
          <w:sz w:val="24"/>
          <w:lang w:val="en-US"/>
        </w:rPr>
      </w:pPr>
      <w:r>
        <w:rPr>
          <w:sz w:val="24"/>
          <w:lang w:val="en-US"/>
        </w:rPr>
        <w:t>Y</w:t>
      </w:r>
      <w:r>
        <w:rPr>
          <w:sz w:val="24"/>
          <w:lang w:val="en-US"/>
        </w:rPr>
        <w:tab/>
        <w:t>- yield (</w:t>
      </w:r>
      <w:r>
        <w:rPr>
          <w:sz w:val="24"/>
        </w:rPr>
        <w:t>доход</w:t>
      </w:r>
      <w:r>
        <w:rPr>
          <w:sz w:val="24"/>
          <w:lang w:val="en-US"/>
        </w:rPr>
        <w:t>) Y = C + S – B + Td</w:t>
      </w:r>
    </w:p>
    <w:p w14:paraId="71EB3813" w14:textId="77777777" w:rsidR="0009315C" w:rsidRDefault="0009315C" w:rsidP="0009315C">
      <w:pPr>
        <w:rPr>
          <w:sz w:val="24"/>
        </w:rPr>
      </w:pPr>
      <w:r>
        <w:rPr>
          <w:sz w:val="24"/>
          <w:lang w:val="en-US"/>
        </w:rPr>
        <w:tab/>
      </w:r>
      <w:r>
        <w:rPr>
          <w:sz w:val="24"/>
          <w:lang w:val="en-US"/>
        </w:rPr>
        <w:tab/>
      </w:r>
      <w:r>
        <w:rPr>
          <w:sz w:val="24"/>
        </w:rPr>
        <w:t xml:space="preserve">С + </w:t>
      </w:r>
      <w:r>
        <w:rPr>
          <w:sz w:val="24"/>
          <w:lang w:val="en-US"/>
        </w:rPr>
        <w:t>S</w:t>
      </w:r>
      <w:r>
        <w:rPr>
          <w:sz w:val="24"/>
        </w:rPr>
        <w:t xml:space="preserve"> - В + </w:t>
      </w:r>
      <w:r>
        <w:rPr>
          <w:sz w:val="24"/>
          <w:lang w:val="en-US"/>
        </w:rPr>
        <w:t>Td</w:t>
      </w:r>
      <w:r>
        <w:rPr>
          <w:sz w:val="24"/>
        </w:rPr>
        <w:t xml:space="preserve"> = </w:t>
      </w:r>
      <w:r>
        <w:rPr>
          <w:sz w:val="24"/>
          <w:lang w:val="en-US"/>
        </w:rPr>
        <w:t>Y</w:t>
      </w:r>
      <w:r>
        <w:rPr>
          <w:sz w:val="24"/>
        </w:rPr>
        <w:t xml:space="preserve"> = С + </w:t>
      </w:r>
      <w:r>
        <w:rPr>
          <w:sz w:val="24"/>
          <w:lang w:val="en-US"/>
        </w:rPr>
        <w:t>I</w:t>
      </w:r>
      <w:r>
        <w:rPr>
          <w:sz w:val="24"/>
        </w:rPr>
        <w:t xml:space="preserve"> + </w:t>
      </w:r>
      <w:r>
        <w:rPr>
          <w:sz w:val="24"/>
          <w:lang w:val="en-US"/>
        </w:rPr>
        <w:t>G</w:t>
      </w:r>
      <w:r>
        <w:rPr>
          <w:sz w:val="24"/>
        </w:rPr>
        <w:t xml:space="preserve"> - Те</w:t>
      </w:r>
    </w:p>
    <w:p w14:paraId="67D32CE8" w14:textId="77777777" w:rsidR="0009315C" w:rsidRDefault="0009315C" w:rsidP="0009315C">
      <w:pPr>
        <w:rPr>
          <w:sz w:val="24"/>
        </w:rPr>
        <w:sectPr w:rsidR="0009315C" w:rsidSect="008D0E4E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0" w:h="16820"/>
          <w:pgMar w:top="1440" w:right="1797" w:bottom="1440" w:left="1797" w:header="720" w:footer="720" w:gutter="0"/>
          <w:paperSrc w:first="38" w:other="38"/>
          <w:pgNumType w:start="35"/>
          <w:cols w:space="60"/>
          <w:noEndnote/>
        </w:sectPr>
      </w:pPr>
    </w:p>
    <w:p w14:paraId="2B6EB1CD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Тема 2.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Макроэкономическое равновесие и</w:t>
      </w:r>
    </w:p>
    <w:p w14:paraId="50A7C011" w14:textId="77777777" w:rsidR="0009315C" w:rsidRDefault="0009315C" w:rsidP="0009315C">
      <w:pPr>
        <w:pStyle w:val="FR3"/>
        <w:spacing w:line="240" w:lineRule="auto"/>
        <w:ind w:left="72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определение уровня национального дохода.</w:t>
      </w:r>
    </w:p>
    <w:p w14:paraId="4E8027AA" w14:textId="77777777" w:rsidR="0009315C" w:rsidRDefault="0009315C" w:rsidP="0009315C">
      <w:pPr>
        <w:pStyle w:val="FR3"/>
        <w:spacing w:line="240" w:lineRule="auto"/>
        <w:ind w:left="720" w:firstLine="720"/>
        <w:rPr>
          <w:rFonts w:ascii="Times New Roman" w:hAnsi="Times New Roman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0"/>
        <w:gridCol w:w="2240"/>
      </w:tblGrid>
      <w:tr w:rsidR="0009315C" w14:paraId="4A3BFE24" w14:textId="77777777" w:rsidTr="008D0E4E">
        <w:trPr>
          <w:trHeight w:val="240"/>
          <w:jc w:val="center"/>
        </w:trPr>
        <w:tc>
          <w:tcPr>
            <w:tcW w:w="4560" w:type="dxa"/>
            <w:vAlign w:val="center"/>
          </w:tcPr>
          <w:p w14:paraId="257E7648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Предельная склонность к потреблению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739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МРС = </w:t>
            </w:r>
            <w:r>
              <w:rPr>
                <w:sz w:val="24"/>
              </w:rPr>
              <w:sym w:font="Symbol" w:char="F044"/>
            </w:r>
            <w:r>
              <w:rPr>
                <w:sz w:val="24"/>
              </w:rPr>
              <w:t xml:space="preserve">С / </w:t>
            </w:r>
            <w:r>
              <w:rPr>
                <w:sz w:val="24"/>
              </w:rPr>
              <w:sym w:font="Symbol" w:char="F044"/>
            </w:r>
            <w:r>
              <w:rPr>
                <w:sz w:val="24"/>
                <w:lang w:val="en-US"/>
              </w:rPr>
              <w:t>Y</w:t>
            </w:r>
          </w:p>
        </w:tc>
      </w:tr>
      <w:tr w:rsidR="0009315C" w14:paraId="55A355F7" w14:textId="77777777" w:rsidTr="008D0E4E">
        <w:trPr>
          <w:trHeight w:val="240"/>
          <w:jc w:val="center"/>
        </w:trPr>
        <w:tc>
          <w:tcPr>
            <w:tcW w:w="4560" w:type="dxa"/>
            <w:tcBorders>
              <w:right w:val="single" w:sz="6" w:space="0" w:color="auto"/>
            </w:tcBorders>
            <w:vAlign w:val="center"/>
          </w:tcPr>
          <w:p w14:paraId="7A91763A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Предельная склонность к сбережению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719664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MPS = </w:t>
            </w:r>
            <w:r>
              <w:rPr>
                <w:sz w:val="24"/>
              </w:rPr>
              <w:sym w:font="Symbol" w:char="F044"/>
            </w:r>
            <w:r>
              <w:rPr>
                <w:sz w:val="24"/>
                <w:lang w:val="en-US"/>
              </w:rPr>
              <w:t xml:space="preserve">S / </w:t>
            </w:r>
            <w:r>
              <w:rPr>
                <w:sz w:val="24"/>
              </w:rPr>
              <w:sym w:font="Symbol" w:char="F044"/>
            </w:r>
            <w:r>
              <w:rPr>
                <w:sz w:val="24"/>
                <w:lang w:val="en-US"/>
              </w:rPr>
              <w:t>Y</w:t>
            </w:r>
          </w:p>
        </w:tc>
      </w:tr>
    </w:tbl>
    <w:p w14:paraId="7625C430" w14:textId="77777777" w:rsidR="0009315C" w:rsidRDefault="0009315C" w:rsidP="0009315C">
      <w:pPr>
        <w:rPr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6"/>
      </w:tblGrid>
      <w:tr w:rsidR="0009315C" w14:paraId="4EB7FD61" w14:textId="77777777" w:rsidTr="008D0E4E">
        <w:trPr>
          <w:jc w:val="center"/>
        </w:trPr>
        <w:tc>
          <w:tcPr>
            <w:tcW w:w="2506" w:type="dxa"/>
          </w:tcPr>
          <w:p w14:paraId="21E44F0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MPS</w:t>
            </w:r>
            <w:r>
              <w:rPr>
                <w:sz w:val="24"/>
              </w:rPr>
              <w:t xml:space="preserve"> + МРС = 1</w:t>
            </w:r>
          </w:p>
        </w:tc>
      </w:tr>
    </w:tbl>
    <w:p w14:paraId="03806389" w14:textId="77777777" w:rsidR="0009315C" w:rsidRDefault="0009315C" w:rsidP="0009315C">
      <w:pPr>
        <w:jc w:val="center"/>
        <w:rPr>
          <w:b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6"/>
        <w:gridCol w:w="5493"/>
      </w:tblGrid>
      <w:tr w:rsidR="0009315C" w14:paraId="4FE8679B" w14:textId="77777777" w:rsidTr="008D0E4E">
        <w:trPr>
          <w:trHeight w:val="240"/>
          <w:jc w:val="center"/>
        </w:trPr>
        <w:tc>
          <w:tcPr>
            <w:tcW w:w="4276" w:type="dxa"/>
            <w:tcBorders>
              <w:right w:val="single" w:sz="6" w:space="0" w:color="auto"/>
            </w:tcBorders>
          </w:tcPr>
          <w:p w14:paraId="6F772475" w14:textId="77777777" w:rsidR="0009315C" w:rsidRDefault="0009315C" w:rsidP="008D0E4E">
            <w:pPr>
              <w:ind w:right="547"/>
              <w:rPr>
                <w:sz w:val="24"/>
              </w:rPr>
            </w:pPr>
            <w:r>
              <w:rPr>
                <w:sz w:val="24"/>
              </w:rPr>
              <w:t>Основной психологический Закон Дж. М. Кейнса</w:t>
            </w:r>
          </w:p>
        </w:tc>
        <w:tc>
          <w:tcPr>
            <w:tcW w:w="5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E845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Рост доходов ведет к увели</w:t>
            </w:r>
            <w:r>
              <w:rPr>
                <w:sz w:val="24"/>
              </w:rPr>
              <w:softHyphen/>
              <w:t>чению сбережений и к от</w:t>
            </w:r>
            <w:r>
              <w:rPr>
                <w:sz w:val="24"/>
              </w:rPr>
              <w:softHyphen/>
              <w:t>носительному сокращению потребления.</w:t>
            </w:r>
          </w:p>
        </w:tc>
      </w:tr>
    </w:tbl>
    <w:p w14:paraId="21DB8944" w14:textId="77777777" w:rsidR="0009315C" w:rsidRDefault="0009315C" w:rsidP="0009315C">
      <w:pPr>
        <w:rPr>
          <w:sz w:val="24"/>
        </w:rPr>
      </w:pPr>
    </w:p>
    <w:tbl>
      <w:tblPr>
        <w:tblW w:w="0" w:type="auto"/>
        <w:tblInd w:w="-743" w:type="dxa"/>
        <w:tblLayout w:type="fixed"/>
        <w:tblLook w:val="0000" w:firstRow="0" w:lastRow="0" w:firstColumn="0" w:lastColumn="0" w:noHBand="0" w:noVBand="0"/>
      </w:tblPr>
      <w:tblGrid>
        <w:gridCol w:w="5104"/>
        <w:gridCol w:w="4961"/>
      </w:tblGrid>
      <w:tr w:rsidR="0009315C" w14:paraId="1B40F98A" w14:textId="77777777" w:rsidTr="008D0E4E">
        <w:tc>
          <w:tcPr>
            <w:tcW w:w="5104" w:type="dxa"/>
            <w:tcBorders>
              <w:right w:val="single" w:sz="4" w:space="0" w:color="auto"/>
            </w:tcBorders>
            <w:vAlign w:val="center"/>
          </w:tcPr>
          <w:p w14:paraId="7E2DB50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Функции потребления и сбережения на уровне общества.</w:t>
            </w:r>
          </w:p>
        </w:tc>
        <w:tc>
          <w:tcPr>
            <w:tcW w:w="4961" w:type="dxa"/>
            <w:tcBorders>
              <w:left w:val="nil"/>
            </w:tcBorders>
            <w:vAlign w:val="center"/>
          </w:tcPr>
          <w:p w14:paraId="3A8646F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График склонности к сбережению.</w:t>
            </w:r>
          </w:p>
          <w:p w14:paraId="4C5CB2B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1B728625" w14:textId="77777777" w:rsidTr="008D0E4E">
        <w:tc>
          <w:tcPr>
            <w:tcW w:w="5104" w:type="dxa"/>
            <w:tcBorders>
              <w:right w:val="single" w:sz="4" w:space="0" w:color="auto"/>
            </w:tcBorders>
            <w:vAlign w:val="center"/>
          </w:tcPr>
          <w:p w14:paraId="26B1DB8E" w14:textId="77777777" w:rsidR="0009315C" w:rsidRDefault="004736BB" w:rsidP="008D0E4E">
            <w:pPr>
              <w:jc w:val="center"/>
              <w:rPr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pict w14:anchorId="3F56A09D">
                <v:shape id="_x0000_i1049" type="#_x0000_t75" alt="" style="width:246.65pt;height:212.95pt;mso-width-percent:0;mso-height-percent:0;mso-width-percent:0;mso-height-percent:0" fillcolor="window">
                  <v:imagedata r:id="rId73" o:title=""/>
                </v:shape>
              </w:pict>
            </w:r>
          </w:p>
        </w:tc>
        <w:tc>
          <w:tcPr>
            <w:tcW w:w="4961" w:type="dxa"/>
            <w:tcBorders>
              <w:left w:val="nil"/>
            </w:tcBorders>
            <w:vAlign w:val="center"/>
          </w:tcPr>
          <w:p w14:paraId="1040A7D0" w14:textId="77777777" w:rsidR="0009315C" w:rsidRDefault="004736BB" w:rsidP="008D0E4E">
            <w:pPr>
              <w:jc w:val="center"/>
              <w:rPr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pict w14:anchorId="773BDAE3">
                <v:shape id="_x0000_i1048" type="#_x0000_t75" alt="" style="width:225.95pt;height:145.55pt;mso-width-percent:0;mso-height-percent:0;mso-width-percent:0;mso-height-percent:0" fillcolor="window">
                  <v:imagedata r:id="rId74" o:title=""/>
                </v:shape>
              </w:pict>
            </w:r>
          </w:p>
        </w:tc>
      </w:tr>
      <w:tr w:rsidR="0009315C" w14:paraId="6DFF7340" w14:textId="77777777" w:rsidTr="008D0E4E">
        <w:tc>
          <w:tcPr>
            <w:tcW w:w="5104" w:type="dxa"/>
            <w:tcBorders>
              <w:right w:val="single" w:sz="4" w:space="0" w:color="auto"/>
            </w:tcBorders>
            <w:vAlign w:val="center"/>
          </w:tcPr>
          <w:p w14:paraId="1390FA0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4961" w:type="dxa"/>
            <w:tcBorders>
              <w:left w:val="nil"/>
            </w:tcBorders>
            <w:vAlign w:val="center"/>
          </w:tcPr>
          <w:p w14:paraId="3BD4CE69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C = f(Y), S = f(Y)</w:t>
            </w:r>
          </w:p>
        </w:tc>
      </w:tr>
    </w:tbl>
    <w:p w14:paraId="7BF547AC" w14:textId="77777777" w:rsidR="0009315C" w:rsidRDefault="0009315C" w:rsidP="0009315C">
      <w:pPr>
        <w:rPr>
          <w:sz w:val="24"/>
          <w:lang w:val="en-US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3014"/>
      </w:tblGrid>
      <w:tr w:rsidR="0009315C" w14:paraId="4108BFFD" w14:textId="77777777" w:rsidTr="008D0E4E">
        <w:trPr>
          <w:trHeight w:val="240"/>
          <w:jc w:val="center"/>
        </w:trPr>
        <w:tc>
          <w:tcPr>
            <w:tcW w:w="3014" w:type="dxa"/>
          </w:tcPr>
          <w:p w14:paraId="0BCB813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Функция инвестиционного спроса</w:t>
            </w:r>
          </w:p>
        </w:tc>
        <w:tc>
          <w:tcPr>
            <w:tcW w:w="3014" w:type="dxa"/>
          </w:tcPr>
          <w:p w14:paraId="19287B23" w14:textId="2F87A52C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Функция предложени</w:t>
            </w:r>
            <w:r w:rsidR="00D82632">
              <w:rPr>
                <w:sz w:val="24"/>
              </w:rPr>
              <w:t>я</w:t>
            </w:r>
            <w:r>
              <w:rPr>
                <w:sz w:val="24"/>
              </w:rPr>
              <w:t xml:space="preserve"> сбережений</w:t>
            </w:r>
          </w:p>
        </w:tc>
      </w:tr>
    </w:tbl>
    <w:p w14:paraId="07BA1153" w14:textId="77777777" w:rsidR="0009315C" w:rsidRDefault="004736BB" w:rsidP="0009315C">
      <w:pPr>
        <w:jc w:val="center"/>
      </w:pPr>
      <w:r w:rsidRPr="004736BB">
        <w:rPr>
          <w:noProof/>
          <w:snapToGrid/>
        </w:rPr>
        <w:pict w14:anchorId="0C1823BE">
          <v:shape id="_x0000_i1047" type="#_x0000_t75" alt="" style="width:294.15pt;height:165.45pt;mso-width-percent:0;mso-height-percent:0;mso-width-percent:0;mso-height-percent:0" fillcolor="window">
            <v:imagedata r:id="rId75" o:title=""/>
          </v:shape>
        </w:pic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14"/>
        <w:gridCol w:w="3014"/>
      </w:tblGrid>
      <w:tr w:rsidR="0009315C" w14:paraId="6D681583" w14:textId="77777777" w:rsidTr="008D0E4E">
        <w:trPr>
          <w:trHeight w:val="240"/>
          <w:jc w:val="center"/>
        </w:trPr>
        <w:tc>
          <w:tcPr>
            <w:tcW w:w="3014" w:type="dxa"/>
          </w:tcPr>
          <w:p w14:paraId="08374A6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 - процентная ставка </w:t>
            </w:r>
          </w:p>
          <w:p w14:paraId="4C2E6CE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I - инвестиции </w:t>
            </w:r>
          </w:p>
        </w:tc>
        <w:tc>
          <w:tcPr>
            <w:tcW w:w="3014" w:type="dxa"/>
          </w:tcPr>
          <w:p w14:paraId="2C14635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V - доход </w:t>
            </w:r>
          </w:p>
          <w:p w14:paraId="253495E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 - сбережения</w:t>
            </w:r>
          </w:p>
        </w:tc>
      </w:tr>
    </w:tbl>
    <w:p w14:paraId="4D0E24D2" w14:textId="77777777" w:rsidR="0009315C" w:rsidRDefault="0009315C" w:rsidP="0009315C">
      <w:pPr>
        <w:rPr>
          <w:sz w:val="24"/>
        </w:rPr>
      </w:pPr>
    </w:p>
    <w:p w14:paraId="32A76B39" w14:textId="77777777" w:rsidR="0009315C" w:rsidRDefault="0009315C" w:rsidP="0009315C">
      <w:pPr>
        <w:rPr>
          <w:sz w:val="24"/>
        </w:rPr>
      </w:pPr>
    </w:p>
    <w:p w14:paraId="5BC948DD" w14:textId="77777777" w:rsidR="0009315C" w:rsidRDefault="0009315C" w:rsidP="0009315C">
      <w:pPr>
        <w:jc w:val="center"/>
        <w:rPr>
          <w:sz w:val="24"/>
        </w:rPr>
      </w:pPr>
      <w:r>
        <w:br w:type="page"/>
      </w:r>
      <w:r>
        <w:rPr>
          <w:sz w:val="24"/>
        </w:rPr>
        <w:lastRenderedPageBreak/>
        <w:t>Условие равновесия инвестиций и сбережений.</w:t>
      </w:r>
    </w:p>
    <w:p w14:paraId="53FD3A59" w14:textId="77777777" w:rsidR="0009315C" w:rsidRDefault="0009315C" w:rsidP="0009315C">
      <w:pPr>
        <w:jc w:val="center"/>
        <w:rPr>
          <w:sz w:val="24"/>
        </w:rPr>
      </w:pPr>
    </w:p>
    <w:p w14:paraId="34B45009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46CC576D">
          <v:shape id="_x0000_i1046" type="#_x0000_t75" alt="" style="width:264.25pt;height:153.2pt;mso-width-percent:0;mso-height-percent:0;mso-width-percent:0;mso-height-percent:0" fillcolor="window">
            <v:imagedata r:id="rId76" o:title=""/>
          </v:shape>
        </w:pict>
      </w:r>
    </w:p>
    <w:p w14:paraId="046F2BBC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Кривая равновесия товарных рынков (модель "</w:t>
      </w:r>
      <w:r>
        <w:rPr>
          <w:sz w:val="24"/>
          <w:lang w:val="en-US"/>
        </w:rPr>
        <w:t>IS</w:t>
      </w:r>
      <w:r>
        <w:rPr>
          <w:sz w:val="24"/>
        </w:rPr>
        <w:t>").</w:t>
      </w:r>
    </w:p>
    <w:p w14:paraId="37ED8332" w14:textId="77777777" w:rsidR="0009315C" w:rsidRDefault="0009315C" w:rsidP="0009315C">
      <w:pPr>
        <w:rPr>
          <w:sz w:val="24"/>
        </w:rPr>
      </w:pPr>
    </w:p>
    <w:p w14:paraId="2DCEDBF9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1F52C1D7">
          <v:shape id="_x0000_i1045" type="#_x0000_t75" alt="" style="width:206.8pt;height:146.3pt;mso-width-percent:0;mso-height-percent:0;mso-width-percent:0;mso-height-percent:0" fillcolor="window">
            <v:imagedata r:id="rId77" o:title=""/>
          </v:shape>
        </w:pict>
      </w:r>
    </w:p>
    <w:p w14:paraId="73D9ABE2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520"/>
        <w:gridCol w:w="2680"/>
        <w:gridCol w:w="400"/>
        <w:gridCol w:w="2640"/>
      </w:tblGrid>
      <w:tr w:rsidR="0009315C" w14:paraId="4D76DA9B" w14:textId="77777777" w:rsidTr="008D0E4E">
        <w:trPr>
          <w:trHeight w:hRule="exact" w:val="520"/>
          <w:jc w:val="center"/>
        </w:trPr>
        <w:tc>
          <w:tcPr>
            <w:tcW w:w="2160" w:type="dxa"/>
            <w:vAlign w:val="center"/>
          </w:tcPr>
          <w:p w14:paraId="00A3E16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Совокупный спрос</w:t>
            </w:r>
          </w:p>
        </w:tc>
        <w:tc>
          <w:tcPr>
            <w:tcW w:w="520" w:type="dxa"/>
            <w:vAlign w:val="center"/>
          </w:tcPr>
          <w:p w14:paraId="2A0C1B3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680" w:type="dxa"/>
            <w:vAlign w:val="center"/>
          </w:tcPr>
          <w:p w14:paraId="2D7C05A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Потребительский спрос</w:t>
            </w:r>
          </w:p>
        </w:tc>
        <w:tc>
          <w:tcPr>
            <w:tcW w:w="400" w:type="dxa"/>
            <w:vAlign w:val="center"/>
          </w:tcPr>
          <w:p w14:paraId="09F2081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640" w:type="dxa"/>
            <w:vAlign w:val="center"/>
          </w:tcPr>
          <w:p w14:paraId="252D147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Инвестиционный спрос</w:t>
            </w:r>
          </w:p>
        </w:tc>
      </w:tr>
      <w:tr w:rsidR="0009315C" w14:paraId="0501FDE5" w14:textId="77777777" w:rsidTr="008D0E4E">
        <w:trPr>
          <w:trHeight w:hRule="exact" w:val="680"/>
          <w:jc w:val="center"/>
        </w:trPr>
        <w:tc>
          <w:tcPr>
            <w:tcW w:w="2160" w:type="dxa"/>
            <w:vAlign w:val="center"/>
          </w:tcPr>
          <w:p w14:paraId="63AD456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AD</w:t>
            </w:r>
          </w:p>
        </w:tc>
        <w:tc>
          <w:tcPr>
            <w:tcW w:w="520" w:type="dxa"/>
            <w:vAlign w:val="center"/>
          </w:tcPr>
          <w:p w14:paraId="094DA2A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680" w:type="dxa"/>
            <w:vAlign w:val="center"/>
          </w:tcPr>
          <w:p w14:paraId="026650D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00" w:type="dxa"/>
            <w:vAlign w:val="center"/>
          </w:tcPr>
          <w:p w14:paraId="2A371B7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640" w:type="dxa"/>
            <w:vAlign w:val="center"/>
          </w:tcPr>
          <w:p w14:paraId="1F25B79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</w:tbl>
    <w:p w14:paraId="3875F755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1"/>
        <w:gridCol w:w="4778"/>
      </w:tblGrid>
      <w:tr w:rsidR="0009315C" w14:paraId="238DE219" w14:textId="77777777" w:rsidTr="008D0E4E">
        <w:trPr>
          <w:jc w:val="center"/>
        </w:trPr>
        <w:tc>
          <w:tcPr>
            <w:tcW w:w="4261" w:type="dxa"/>
            <w:tcBorders>
              <w:right w:val="single" w:sz="4" w:space="0" w:color="auto"/>
            </w:tcBorders>
            <w:vAlign w:val="center"/>
          </w:tcPr>
          <w:p w14:paraId="209E5A1D" w14:textId="77777777" w:rsidR="0009315C" w:rsidRDefault="004736BB" w:rsidP="008D0E4E">
            <w:pPr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5A554410">
                <v:shape id="_x0000_i1044" type="#_x0000_t75" alt="" style="width:163.15pt;height:163.15pt;mso-width-percent:0;mso-height-percent:0;mso-width-percent:0;mso-height-percent:0" fillcolor="window">
                  <v:imagedata r:id="rId78" o:title=""/>
                </v:shape>
              </w:pict>
            </w:r>
          </w:p>
        </w:tc>
        <w:tc>
          <w:tcPr>
            <w:tcW w:w="4778" w:type="dxa"/>
            <w:tcBorders>
              <w:left w:val="nil"/>
            </w:tcBorders>
            <w:vAlign w:val="center"/>
          </w:tcPr>
          <w:p w14:paraId="75F3C307" w14:textId="77777777" w:rsidR="0009315C" w:rsidRDefault="004736BB" w:rsidP="008D0E4E">
            <w:pPr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0D3C77E5">
                <v:shape id="_x0000_i1043" type="#_x0000_t75" alt="" style="width:219.05pt;height:180.75pt;mso-width-percent:0;mso-height-percent:0;mso-width-percent:0;mso-height-percent:0" fillcolor="window">
                  <v:imagedata r:id="rId79" o:title=""/>
                </v:shape>
              </w:pict>
            </w:r>
          </w:p>
        </w:tc>
      </w:tr>
      <w:tr w:rsidR="0009315C" w14:paraId="2892357C" w14:textId="77777777" w:rsidTr="008D0E4E">
        <w:trPr>
          <w:jc w:val="center"/>
        </w:trPr>
        <w:tc>
          <w:tcPr>
            <w:tcW w:w="4261" w:type="dxa"/>
            <w:tcBorders>
              <w:right w:val="single" w:sz="4" w:space="0" w:color="auto"/>
            </w:tcBorders>
            <w:vAlign w:val="center"/>
          </w:tcPr>
          <w:p w14:paraId="1527AAF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 xml:space="preserve">Модель "национальный доход - совокупный спрос" </w:t>
            </w:r>
          </w:p>
          <w:p w14:paraId="2DD7271E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("кейнсианский крест")</w:t>
            </w:r>
          </w:p>
        </w:tc>
        <w:tc>
          <w:tcPr>
            <w:tcW w:w="4778" w:type="dxa"/>
            <w:tcBorders>
              <w:left w:val="nil"/>
            </w:tcBorders>
            <w:vAlign w:val="center"/>
          </w:tcPr>
          <w:p w14:paraId="32046BC3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>G</w:t>
            </w:r>
            <w:r>
              <w:rPr>
                <w:sz w:val="24"/>
              </w:rPr>
              <w:t xml:space="preserve"> - государственные расходы (инвестиции)</w:t>
            </w:r>
          </w:p>
          <w:p w14:paraId="6EA6E4B7" w14:textId="77777777" w:rsidR="0009315C" w:rsidRDefault="0009315C" w:rsidP="008D0E4E">
            <w:pPr>
              <w:rPr>
                <w:sz w:val="24"/>
              </w:rPr>
            </w:pPr>
          </w:p>
          <w:p w14:paraId="13A12842" w14:textId="27BF97B3" w:rsidR="0009315C" w:rsidRDefault="00AE275F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Увеличение расходов</w:t>
            </w:r>
            <w:r w:rsidR="0009315C">
              <w:rPr>
                <w:b/>
                <w:sz w:val="24"/>
              </w:rPr>
              <w:t xml:space="preserve"> ведет к росту ВВП и полной занятости ресурсов.</w:t>
            </w:r>
          </w:p>
        </w:tc>
      </w:tr>
    </w:tbl>
    <w:p w14:paraId="0C1A90CB" w14:textId="77777777" w:rsidR="0009315C" w:rsidRDefault="0009315C" w:rsidP="0009315C">
      <w:pPr>
        <w:rPr>
          <w:sz w:val="24"/>
        </w:rPr>
      </w:pPr>
    </w:p>
    <w:p w14:paraId="72317ECE" w14:textId="77777777" w:rsidR="0009315C" w:rsidRDefault="0009315C" w:rsidP="0009315C">
      <w:pPr>
        <w:rPr>
          <w:sz w:val="24"/>
        </w:rPr>
      </w:pPr>
    </w:p>
    <w:p w14:paraId="6FDA947A" w14:textId="77777777" w:rsidR="0009315C" w:rsidRDefault="0009315C" w:rsidP="0009315C">
      <w:pPr>
        <w:rPr>
          <w:sz w:val="24"/>
        </w:rPr>
      </w:pPr>
      <w:r>
        <w:rPr>
          <w:sz w:val="24"/>
        </w:rPr>
        <w:t>Кейнсианский мультипликатор.</w:t>
      </w:r>
    </w:p>
    <w:p w14:paraId="2F7EFF09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0"/>
        <w:gridCol w:w="1100"/>
      </w:tblGrid>
      <w:tr w:rsidR="0009315C" w14:paraId="3C812F9C" w14:textId="77777777" w:rsidTr="008D0E4E">
        <w:trPr>
          <w:cantSplit/>
          <w:trHeight w:val="240"/>
          <w:jc w:val="center"/>
        </w:trPr>
        <w:tc>
          <w:tcPr>
            <w:tcW w:w="900" w:type="dxa"/>
            <w:vMerge w:val="restart"/>
            <w:vAlign w:val="center"/>
          </w:tcPr>
          <w:p w14:paraId="360AD9B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 =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EBBA3" w14:textId="77777777" w:rsidR="0009315C" w:rsidRPr="00BB36D1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9315C" w14:paraId="10D54870" w14:textId="77777777" w:rsidTr="008D0E4E">
        <w:trPr>
          <w:cantSplit/>
          <w:trHeight w:val="240"/>
          <w:jc w:val="center"/>
        </w:trPr>
        <w:tc>
          <w:tcPr>
            <w:tcW w:w="900" w:type="dxa"/>
            <w:vMerge/>
            <w:vAlign w:val="center"/>
          </w:tcPr>
          <w:p w14:paraId="430C53E1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1100" w:type="dxa"/>
            <w:tcBorders>
              <w:top w:val="nil"/>
            </w:tcBorders>
            <w:vAlign w:val="center"/>
          </w:tcPr>
          <w:p w14:paraId="4AFAC145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 xml:space="preserve"> - </w:t>
            </w:r>
            <w:r>
              <w:rPr>
                <w:sz w:val="24"/>
              </w:rPr>
              <w:t>МРС</w:t>
            </w:r>
          </w:p>
        </w:tc>
      </w:tr>
    </w:tbl>
    <w:p w14:paraId="6148B864" w14:textId="77777777" w:rsidR="0009315C" w:rsidRDefault="0009315C" w:rsidP="0009315C">
      <w:pPr>
        <w:rPr>
          <w:sz w:val="24"/>
          <w:lang w:val="en-US"/>
        </w:rPr>
      </w:pPr>
    </w:p>
    <w:p w14:paraId="3DD6CE03" w14:textId="77777777" w:rsidR="0009315C" w:rsidRDefault="0009315C" w:rsidP="0009315C">
      <w:pPr>
        <w:pStyle w:val="FR5"/>
        <w:ind w:left="0"/>
        <w:jc w:val="both"/>
        <w:rPr>
          <w:b/>
          <w:i/>
          <w:sz w:val="24"/>
        </w:rPr>
      </w:pPr>
    </w:p>
    <w:p w14:paraId="74AA2254" w14:textId="77777777" w:rsidR="0009315C" w:rsidRDefault="0009315C" w:rsidP="0009315C">
      <w:pPr>
        <w:rPr>
          <w:sz w:val="24"/>
        </w:rPr>
      </w:pPr>
      <w:r>
        <w:rPr>
          <w:sz w:val="24"/>
        </w:rPr>
        <w:t>Прирост национального дохода (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Y</w:t>
      </w:r>
      <w:r>
        <w:rPr>
          <w:sz w:val="24"/>
        </w:rPr>
        <w:t>):</w:t>
      </w:r>
    </w:p>
    <w:p w14:paraId="3DF3D72B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0"/>
        <w:gridCol w:w="964"/>
        <w:gridCol w:w="840"/>
      </w:tblGrid>
      <w:tr w:rsidR="0009315C" w14:paraId="3FAF9C7F" w14:textId="77777777" w:rsidTr="008D0E4E">
        <w:trPr>
          <w:cantSplit/>
          <w:trHeight w:hRule="exact" w:val="380"/>
          <w:jc w:val="center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9260C4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sym w:font="Symbol" w:char="F044"/>
            </w:r>
            <w:r>
              <w:rPr>
                <w:sz w:val="24"/>
                <w:lang w:val="en-US"/>
              </w:rPr>
              <w:t>Y =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14:paraId="6097185E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ADD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* </w:t>
            </w:r>
            <w:r>
              <w:rPr>
                <w:sz w:val="24"/>
                <w:lang w:val="en-US"/>
              </w:rPr>
              <w:sym w:font="Symbol" w:char="F044"/>
            </w:r>
            <w:r>
              <w:rPr>
                <w:sz w:val="24"/>
                <w:lang w:val="en-US"/>
              </w:rPr>
              <w:t>G</w:t>
            </w:r>
          </w:p>
        </w:tc>
      </w:tr>
      <w:tr w:rsidR="0009315C" w14:paraId="51E9A8EE" w14:textId="77777777" w:rsidTr="008D0E4E">
        <w:trPr>
          <w:cantSplit/>
          <w:trHeight w:hRule="exact" w:val="440"/>
          <w:jc w:val="center"/>
        </w:trPr>
        <w:tc>
          <w:tcPr>
            <w:tcW w:w="98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4F137EFD" w14:textId="77777777" w:rsidR="0009315C" w:rsidRDefault="0009315C" w:rsidP="008D0E4E">
            <w:pPr>
              <w:rPr>
                <w:sz w:val="24"/>
                <w:lang w:val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14:paraId="39FB9B5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- МРС</w:t>
            </w:r>
          </w:p>
        </w:tc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83DE09" w14:textId="77777777" w:rsidR="0009315C" w:rsidRDefault="0009315C" w:rsidP="008D0E4E">
            <w:pPr>
              <w:rPr>
                <w:sz w:val="24"/>
              </w:rPr>
            </w:pPr>
          </w:p>
        </w:tc>
      </w:tr>
    </w:tbl>
    <w:p w14:paraId="0C028C01" w14:textId="77777777" w:rsidR="0009315C" w:rsidRDefault="0009315C" w:rsidP="0009315C">
      <w:pPr>
        <w:rPr>
          <w:sz w:val="24"/>
        </w:rPr>
      </w:pPr>
    </w:p>
    <w:p w14:paraId="58C1B829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 xml:space="preserve">где </w:t>
      </w:r>
      <w:r>
        <w:rPr>
          <w:sz w:val="24"/>
          <w:lang w:val="en-US"/>
        </w:rPr>
        <w:sym w:font="Symbol" w:char="F044"/>
      </w:r>
      <w:r>
        <w:rPr>
          <w:sz w:val="24"/>
          <w:lang w:val="en-US"/>
        </w:rPr>
        <w:t>G</w:t>
      </w:r>
      <w:r>
        <w:rPr>
          <w:sz w:val="24"/>
        </w:rPr>
        <w:t xml:space="preserve"> - прирост государственных закупок.</w:t>
      </w:r>
    </w:p>
    <w:p w14:paraId="1AC2E6C5" w14:textId="77777777" w:rsidR="0009315C" w:rsidRDefault="0009315C" w:rsidP="0009315C">
      <w:pPr>
        <w:rPr>
          <w:sz w:val="24"/>
        </w:rPr>
      </w:pPr>
    </w:p>
    <w:p w14:paraId="421BE04B" w14:textId="77777777" w:rsidR="0009315C" w:rsidRDefault="0009315C" w:rsidP="0009315C">
      <w:pPr>
        <w:pStyle w:val="a8"/>
      </w:pPr>
      <w:r>
        <w:t>Мультипликатор действует как в режиме расширения, так и сжатия национального дохода, в зависимости от расширения или сжатия инвестиций.</w:t>
      </w:r>
    </w:p>
    <w:p w14:paraId="42787716" w14:textId="77777777" w:rsidR="0009315C" w:rsidRDefault="0009315C" w:rsidP="0009315C">
      <w:pPr>
        <w:rPr>
          <w:sz w:val="24"/>
        </w:rPr>
      </w:pPr>
    </w:p>
    <w:p w14:paraId="227D58AB" w14:textId="77777777" w:rsidR="0009315C" w:rsidRDefault="0009315C" w:rsidP="0009315C">
      <w:pPr>
        <w:rPr>
          <w:sz w:val="24"/>
        </w:rPr>
      </w:pPr>
      <w:r>
        <w:rPr>
          <w:sz w:val="24"/>
        </w:rPr>
        <w:t>Эффекты инфляционного и дефляционного разрыва.</w:t>
      </w:r>
    </w:p>
    <w:p w14:paraId="3DBF4B26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91"/>
        <w:gridCol w:w="887"/>
        <w:gridCol w:w="887"/>
        <w:gridCol w:w="888"/>
        <w:gridCol w:w="2725"/>
      </w:tblGrid>
      <w:tr w:rsidR="0009315C" w14:paraId="743A8989" w14:textId="77777777" w:rsidTr="008D0E4E">
        <w:trPr>
          <w:trHeight w:val="240"/>
          <w:jc w:val="center"/>
        </w:trPr>
        <w:tc>
          <w:tcPr>
            <w:tcW w:w="2491" w:type="dxa"/>
            <w:vAlign w:val="center"/>
          </w:tcPr>
          <w:p w14:paraId="6EB2BF07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D16C973">
                <v:line id="_x0000_s1053" alt="" style="position:absolute;left:0;text-align:left;z-index:50;mso-wrap-edited:f;mso-width-percent:0;mso-height-percent:0;mso-width-percent:0;mso-height-percent:0" from="226.95pt,8.9pt" to="342.15pt,23.3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30218AF1">
                <v:line id="_x0000_s1052" alt="" style="position:absolute;left:0;text-align:left;flip:x;z-index:49;mso-wrap-edited:f;mso-width-percent:0;mso-height-percent:0;mso-width-percent:0;mso-height-percent:0" from="68.55pt,8.9pt" to="176.55pt,23.3pt" o:allowincell="f">
                  <v:stroke endarrow="block"/>
                </v:line>
              </w:pict>
            </w:r>
          </w:p>
        </w:tc>
        <w:tc>
          <w:tcPr>
            <w:tcW w:w="887" w:type="dxa"/>
            <w:tcBorders>
              <w:right w:val="single" w:sz="6" w:space="0" w:color="auto"/>
            </w:tcBorders>
            <w:vAlign w:val="center"/>
          </w:tcPr>
          <w:p w14:paraId="5A5761A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4A5C7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sym w:font="Symbol" w:char="F0B9"/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S</w:t>
            </w:r>
          </w:p>
        </w:tc>
        <w:tc>
          <w:tcPr>
            <w:tcW w:w="888" w:type="dxa"/>
            <w:tcBorders>
              <w:left w:val="single" w:sz="6" w:space="0" w:color="auto"/>
            </w:tcBorders>
            <w:vAlign w:val="center"/>
          </w:tcPr>
          <w:p w14:paraId="70C9694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25" w:type="dxa"/>
            <w:vAlign w:val="center"/>
          </w:tcPr>
          <w:p w14:paraId="79D8261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03CCDED" w14:textId="77777777" w:rsidTr="008D0E4E">
        <w:trPr>
          <w:trHeight w:val="240"/>
          <w:jc w:val="center"/>
        </w:trPr>
        <w:tc>
          <w:tcPr>
            <w:tcW w:w="2491" w:type="dxa"/>
            <w:vAlign w:val="center"/>
          </w:tcPr>
          <w:p w14:paraId="04BB41BD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7" w:type="dxa"/>
            <w:vAlign w:val="center"/>
          </w:tcPr>
          <w:p w14:paraId="1ED5919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7" w:type="dxa"/>
            <w:tcBorders>
              <w:top w:val="single" w:sz="6" w:space="0" w:color="auto"/>
            </w:tcBorders>
            <w:vAlign w:val="center"/>
          </w:tcPr>
          <w:p w14:paraId="023FA5A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8" w:type="dxa"/>
            <w:vAlign w:val="center"/>
          </w:tcPr>
          <w:p w14:paraId="5EC2AFF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25" w:type="dxa"/>
            <w:vAlign w:val="center"/>
          </w:tcPr>
          <w:p w14:paraId="6DE473D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979588A" w14:textId="77777777" w:rsidTr="008D0E4E">
        <w:trPr>
          <w:trHeight w:val="240"/>
          <w:jc w:val="center"/>
        </w:trPr>
        <w:tc>
          <w:tcPr>
            <w:tcW w:w="2491" w:type="dxa"/>
            <w:vAlign w:val="center"/>
          </w:tcPr>
          <w:p w14:paraId="67B5009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инфляционный разрыв</w:t>
            </w:r>
          </w:p>
        </w:tc>
        <w:tc>
          <w:tcPr>
            <w:tcW w:w="887" w:type="dxa"/>
            <w:vAlign w:val="center"/>
          </w:tcPr>
          <w:p w14:paraId="25E4BF0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7" w:type="dxa"/>
            <w:vAlign w:val="center"/>
          </w:tcPr>
          <w:p w14:paraId="53815A6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8" w:type="dxa"/>
            <w:vAlign w:val="center"/>
          </w:tcPr>
          <w:p w14:paraId="247588E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25" w:type="dxa"/>
            <w:vAlign w:val="center"/>
          </w:tcPr>
          <w:p w14:paraId="4C126A0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дефляционный разрыв</w:t>
            </w:r>
          </w:p>
        </w:tc>
      </w:tr>
      <w:tr w:rsidR="0009315C" w14:paraId="13AF5830" w14:textId="77777777" w:rsidTr="008D0E4E">
        <w:trPr>
          <w:trHeight w:val="240"/>
          <w:jc w:val="center"/>
        </w:trPr>
        <w:tc>
          <w:tcPr>
            <w:tcW w:w="24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469E7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I</w:t>
            </w:r>
            <w:r>
              <w:rPr>
                <w:sz w:val="24"/>
              </w:rPr>
              <w:t xml:space="preserve"> &gt; </w:t>
            </w:r>
            <w:r>
              <w:rPr>
                <w:sz w:val="24"/>
                <w:lang w:val="en-US"/>
              </w:rPr>
              <w:t>S</w:t>
            </w:r>
          </w:p>
        </w:tc>
        <w:tc>
          <w:tcPr>
            <w:tcW w:w="887" w:type="dxa"/>
            <w:tcBorders>
              <w:left w:val="single" w:sz="6" w:space="0" w:color="auto"/>
            </w:tcBorders>
            <w:vAlign w:val="center"/>
          </w:tcPr>
          <w:p w14:paraId="133A30A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7" w:type="dxa"/>
            <w:vAlign w:val="center"/>
          </w:tcPr>
          <w:p w14:paraId="3A68F59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88" w:type="dxa"/>
            <w:tcBorders>
              <w:right w:val="single" w:sz="6" w:space="0" w:color="auto"/>
            </w:tcBorders>
            <w:vAlign w:val="center"/>
          </w:tcPr>
          <w:p w14:paraId="67A399C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EFF9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S &gt; I</w:t>
            </w:r>
          </w:p>
        </w:tc>
      </w:tr>
    </w:tbl>
    <w:p w14:paraId="48D6DC3D" w14:textId="77777777" w:rsidR="0009315C" w:rsidRDefault="0009315C" w:rsidP="0009315C">
      <w:pPr>
        <w:rPr>
          <w:sz w:val="24"/>
        </w:rPr>
      </w:pPr>
    </w:p>
    <w:p w14:paraId="75CBEFD7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3C3D40F8">
          <v:shape id="_x0000_i1042" type="#_x0000_t75" alt="" style="width:255.85pt;height:173.85pt;mso-width-percent:0;mso-height-percent:0;mso-width-percent:0;mso-height-percent:0" fillcolor="window">
            <v:imagedata r:id="rId80" o:title=""/>
          </v:shape>
        </w:pict>
      </w:r>
    </w:p>
    <w:p w14:paraId="2BBD0996" w14:textId="77777777" w:rsidR="0009315C" w:rsidRDefault="0009315C" w:rsidP="0009315C">
      <w:pPr>
        <w:jc w:val="center"/>
        <w:rPr>
          <w:sz w:val="24"/>
        </w:rPr>
      </w:pPr>
    </w:p>
    <w:p w14:paraId="0E258A59" w14:textId="77777777" w:rsidR="0009315C" w:rsidRDefault="0009315C" w:rsidP="0009315C">
      <w:pPr>
        <w:jc w:val="center"/>
        <w:rPr>
          <w:sz w:val="24"/>
        </w:rPr>
      </w:pPr>
    </w:p>
    <w:p w14:paraId="51393D6A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i w:val="0"/>
        </w:rPr>
      </w:pPr>
      <w:r>
        <w:rPr>
          <w:rFonts w:ascii="Times New Roman" w:hAnsi="Times New Roman"/>
          <w:sz w:val="24"/>
        </w:rPr>
        <w:br w:type="page"/>
      </w:r>
      <w:r w:rsidRPr="00D26547">
        <w:rPr>
          <w:rFonts w:ascii="Times New Roman" w:hAnsi="Times New Roman"/>
          <w:b/>
          <w:i w:val="0"/>
        </w:rPr>
        <w:lastRenderedPageBreak/>
        <w:t>Раздел II.</w:t>
      </w:r>
      <w:r w:rsidRPr="00D26547">
        <w:rPr>
          <w:rFonts w:ascii="Times New Roman" w:hAnsi="Times New Roman"/>
          <w:b/>
          <w:i w:val="0"/>
        </w:rPr>
        <w:tab/>
        <w:t>Денежный рынок.</w:t>
      </w:r>
    </w:p>
    <w:p w14:paraId="1BF5F77B" w14:textId="77777777" w:rsidR="0009315C" w:rsidRPr="00D26547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16"/>
          <w:szCs w:val="16"/>
        </w:rPr>
      </w:pPr>
    </w:p>
    <w:p w14:paraId="4623F9B5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Тема 1.        </w:t>
      </w:r>
      <w:r>
        <w:rPr>
          <w:rFonts w:ascii="Times New Roman" w:hAnsi="Times New Roman"/>
          <w:b/>
          <w:sz w:val="24"/>
        </w:rPr>
        <w:tab/>
        <w:t>Деньги в макроэкономике. Равновесие на денежном рынке.</w:t>
      </w:r>
    </w:p>
    <w:p w14:paraId="6D2F6E4A" w14:textId="77777777" w:rsidR="0009315C" w:rsidRPr="00D26547" w:rsidRDefault="0009315C" w:rsidP="0009315C">
      <w:pPr>
        <w:rPr>
          <w:sz w:val="16"/>
          <w:szCs w:val="16"/>
        </w:rPr>
      </w:pPr>
    </w:p>
    <w:p w14:paraId="4FA70F68" w14:textId="77777777" w:rsidR="0009315C" w:rsidRDefault="0009315C" w:rsidP="0009315C">
      <w:pPr>
        <w:pStyle w:val="21"/>
      </w:pPr>
      <w:r>
        <w:t>Деньги - это совокупность активов, используемых при совершении сделок.</w:t>
      </w:r>
    </w:p>
    <w:p w14:paraId="5706F2CE" w14:textId="77777777" w:rsidR="0009315C" w:rsidRPr="00D26547" w:rsidRDefault="0009315C" w:rsidP="0009315C">
      <w:pPr>
        <w:rPr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37"/>
        <w:gridCol w:w="2325"/>
      </w:tblGrid>
      <w:tr w:rsidR="0009315C" w14:paraId="6FCC8C80" w14:textId="77777777" w:rsidTr="008D0E4E">
        <w:trPr>
          <w:cantSplit/>
          <w:trHeight w:val="240"/>
          <w:jc w:val="center"/>
        </w:trPr>
        <w:tc>
          <w:tcPr>
            <w:tcW w:w="2137" w:type="dxa"/>
            <w:vMerge w:val="restart"/>
            <w:tcBorders>
              <w:right w:val="single" w:sz="6" w:space="0" w:color="auto"/>
            </w:tcBorders>
            <w:vAlign w:val="center"/>
          </w:tcPr>
          <w:p w14:paraId="409DA380" w14:textId="77777777" w:rsidR="0009315C" w:rsidRDefault="0009315C" w:rsidP="008D0E4E">
            <w:pPr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Функции денег: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A963718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средство обращения</w:t>
            </w:r>
          </w:p>
        </w:tc>
      </w:tr>
      <w:tr w:rsidR="0009315C" w14:paraId="0DC05B02" w14:textId="77777777" w:rsidTr="008D0E4E">
        <w:trPr>
          <w:cantSplit/>
          <w:trHeight w:val="240"/>
          <w:jc w:val="center"/>
        </w:trPr>
        <w:tc>
          <w:tcPr>
            <w:tcW w:w="2137" w:type="dxa"/>
            <w:vMerge/>
          </w:tcPr>
          <w:p w14:paraId="15370336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6" w:space="0" w:color="auto"/>
              <w:bottom w:val="single" w:sz="6" w:space="0" w:color="auto"/>
            </w:tcBorders>
          </w:tcPr>
          <w:p w14:paraId="7A82FA11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02C09628" w14:textId="77777777" w:rsidTr="008D0E4E">
        <w:trPr>
          <w:cantSplit/>
          <w:trHeight w:val="240"/>
          <w:jc w:val="center"/>
        </w:trPr>
        <w:tc>
          <w:tcPr>
            <w:tcW w:w="2137" w:type="dxa"/>
            <w:vMerge/>
            <w:tcBorders>
              <w:right w:val="single" w:sz="6" w:space="0" w:color="auto"/>
            </w:tcBorders>
          </w:tcPr>
          <w:p w14:paraId="277026E2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49066B3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мера стоимости</w:t>
            </w:r>
          </w:p>
        </w:tc>
      </w:tr>
      <w:tr w:rsidR="0009315C" w14:paraId="12D6E596" w14:textId="77777777" w:rsidTr="008D0E4E">
        <w:trPr>
          <w:cantSplit/>
          <w:trHeight w:val="240"/>
          <w:jc w:val="center"/>
        </w:trPr>
        <w:tc>
          <w:tcPr>
            <w:tcW w:w="2137" w:type="dxa"/>
            <w:vMerge/>
          </w:tcPr>
          <w:p w14:paraId="314D27B1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6" w:space="0" w:color="auto"/>
              <w:bottom w:val="single" w:sz="6" w:space="0" w:color="auto"/>
            </w:tcBorders>
          </w:tcPr>
          <w:p w14:paraId="77F87CC1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52E27461" w14:textId="77777777" w:rsidTr="008D0E4E">
        <w:trPr>
          <w:cantSplit/>
          <w:trHeight w:val="240"/>
          <w:jc w:val="center"/>
        </w:trPr>
        <w:tc>
          <w:tcPr>
            <w:tcW w:w="2137" w:type="dxa"/>
            <w:vMerge/>
            <w:tcBorders>
              <w:right w:val="single" w:sz="6" w:space="0" w:color="auto"/>
            </w:tcBorders>
          </w:tcPr>
          <w:p w14:paraId="59326D81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FC8AC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средство сбережения</w:t>
            </w:r>
          </w:p>
        </w:tc>
      </w:tr>
    </w:tbl>
    <w:p w14:paraId="54979DDB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03"/>
        <w:gridCol w:w="5640"/>
      </w:tblGrid>
      <w:tr w:rsidR="0009315C" w14:paraId="0EC5BCA3" w14:textId="77777777" w:rsidTr="008D0E4E">
        <w:trPr>
          <w:trHeight w:val="240"/>
          <w:jc w:val="center"/>
        </w:trPr>
        <w:tc>
          <w:tcPr>
            <w:tcW w:w="2203" w:type="dxa"/>
          </w:tcPr>
          <w:p w14:paraId="578FB49F" w14:textId="77777777" w:rsidR="0009315C" w:rsidRDefault="0009315C" w:rsidP="008D0E4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Денежная масса -</w:t>
            </w:r>
          </w:p>
        </w:tc>
        <w:tc>
          <w:tcPr>
            <w:tcW w:w="5640" w:type="dxa"/>
          </w:tcPr>
          <w:p w14:paraId="3F111E57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это сумма общепризнанных платежных средств в экономике страны.</w:t>
            </w:r>
          </w:p>
        </w:tc>
      </w:tr>
    </w:tbl>
    <w:p w14:paraId="52E26233" w14:textId="77777777" w:rsidR="0009315C" w:rsidRDefault="0009315C" w:rsidP="0009315C">
      <w:pPr>
        <w:rPr>
          <w:sz w:val="24"/>
        </w:rPr>
      </w:pPr>
    </w:p>
    <w:p w14:paraId="51DE2614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Структура денежной массы (США)</w:t>
      </w:r>
    </w:p>
    <w:p w14:paraId="5267A827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9"/>
        <w:gridCol w:w="560"/>
        <w:gridCol w:w="300"/>
        <w:gridCol w:w="5900"/>
      </w:tblGrid>
      <w:tr w:rsidR="0009315C" w14:paraId="19418F96" w14:textId="77777777" w:rsidTr="008D0E4E">
        <w:trPr>
          <w:trHeight w:val="240"/>
          <w:jc w:val="center"/>
        </w:trPr>
        <w:tc>
          <w:tcPr>
            <w:tcW w:w="2659" w:type="dxa"/>
            <w:tcBorders>
              <w:right w:val="single" w:sz="6" w:space="0" w:color="auto"/>
            </w:tcBorders>
          </w:tcPr>
          <w:p w14:paraId="6DAAC6A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Деньги в узком смысле</w:t>
            </w:r>
          </w:p>
        </w:tc>
        <w:tc>
          <w:tcPr>
            <w:tcW w:w="560" w:type="dxa"/>
            <w:tcBorders>
              <w:left w:val="single" w:sz="6" w:space="0" w:color="auto"/>
            </w:tcBorders>
          </w:tcPr>
          <w:p w14:paraId="4B947A8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0" w:type="dxa"/>
          </w:tcPr>
          <w:p w14:paraId="1A2DFA0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900" w:type="dxa"/>
          </w:tcPr>
          <w:p w14:paraId="70DE3FC6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наличность + чековые вклады;</w:t>
            </w:r>
          </w:p>
        </w:tc>
      </w:tr>
      <w:tr w:rsidR="0009315C" w14:paraId="6FC24ADF" w14:textId="77777777" w:rsidTr="008D0E4E">
        <w:trPr>
          <w:trHeight w:val="240"/>
          <w:jc w:val="center"/>
        </w:trPr>
        <w:tc>
          <w:tcPr>
            <w:tcW w:w="3219" w:type="dxa"/>
            <w:gridSpan w:val="2"/>
          </w:tcPr>
          <w:p w14:paraId="032E1C54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300" w:type="dxa"/>
          </w:tcPr>
          <w:p w14:paraId="1B0163C9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5900" w:type="dxa"/>
          </w:tcPr>
          <w:p w14:paraId="1F5DE260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668697B6" w14:textId="77777777" w:rsidTr="008D0E4E">
        <w:trPr>
          <w:cantSplit/>
          <w:trHeight w:val="240"/>
          <w:jc w:val="center"/>
        </w:trPr>
        <w:tc>
          <w:tcPr>
            <w:tcW w:w="2659" w:type="dxa"/>
            <w:vMerge w:val="restart"/>
            <w:tcBorders>
              <w:right w:val="single" w:sz="6" w:space="0" w:color="auto"/>
            </w:tcBorders>
            <w:vAlign w:val="center"/>
          </w:tcPr>
          <w:p w14:paraId="0BBF5097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Деньги в широком  смысле</w:t>
            </w:r>
          </w:p>
        </w:tc>
        <w:tc>
          <w:tcPr>
            <w:tcW w:w="560" w:type="dxa"/>
            <w:tcBorders>
              <w:left w:val="single" w:sz="6" w:space="0" w:color="auto"/>
            </w:tcBorders>
          </w:tcPr>
          <w:p w14:paraId="458362D5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300" w:type="dxa"/>
          </w:tcPr>
          <w:p w14:paraId="5C736523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900" w:type="dxa"/>
          </w:tcPr>
          <w:p w14:paraId="51FBCECC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+ нечековые сберегательные вклады </w:t>
            </w:r>
          </w:p>
          <w:p w14:paraId="44395534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 xml:space="preserve">     + мелкие (меньше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 xml:space="preserve"> 100 тыс.) срочные вклады;</w:t>
            </w:r>
          </w:p>
        </w:tc>
      </w:tr>
      <w:tr w:rsidR="0009315C" w14:paraId="5213D0AC" w14:textId="77777777" w:rsidTr="008D0E4E">
        <w:trPr>
          <w:cantSplit/>
          <w:trHeight w:val="240"/>
          <w:jc w:val="center"/>
        </w:trPr>
        <w:tc>
          <w:tcPr>
            <w:tcW w:w="2659" w:type="dxa"/>
            <w:vMerge/>
            <w:tcBorders>
              <w:right w:val="single" w:sz="6" w:space="0" w:color="auto"/>
            </w:tcBorders>
          </w:tcPr>
          <w:p w14:paraId="54770991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</w:tcBorders>
          </w:tcPr>
          <w:p w14:paraId="75B6E174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300" w:type="dxa"/>
          </w:tcPr>
          <w:p w14:paraId="03F420EC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900" w:type="dxa"/>
          </w:tcPr>
          <w:p w14:paraId="479FA1ED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+ крупные срочные вклады (больше $ 100 тыс.);</w:t>
            </w:r>
          </w:p>
        </w:tc>
      </w:tr>
      <w:tr w:rsidR="0009315C" w14:paraId="6EEEF6E1" w14:textId="77777777" w:rsidTr="008D0E4E">
        <w:trPr>
          <w:cantSplit/>
          <w:trHeight w:val="240"/>
          <w:jc w:val="center"/>
        </w:trPr>
        <w:tc>
          <w:tcPr>
            <w:tcW w:w="2659" w:type="dxa"/>
            <w:vMerge/>
            <w:tcBorders>
              <w:right w:val="single" w:sz="6" w:space="0" w:color="auto"/>
            </w:tcBorders>
          </w:tcPr>
          <w:p w14:paraId="5D392C93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</w:tcBorders>
          </w:tcPr>
          <w:p w14:paraId="756FF84A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300" w:type="dxa"/>
          </w:tcPr>
          <w:p w14:paraId="63951682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900" w:type="dxa"/>
          </w:tcPr>
          <w:p w14:paraId="698D5B28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 + акции ссудно-сберегательных ассоциаций;</w:t>
            </w:r>
          </w:p>
        </w:tc>
      </w:tr>
      <w:tr w:rsidR="0009315C" w14:paraId="7E7264B1" w14:textId="77777777" w:rsidTr="008D0E4E">
        <w:trPr>
          <w:cantSplit/>
          <w:trHeight w:val="240"/>
          <w:jc w:val="center"/>
        </w:trPr>
        <w:tc>
          <w:tcPr>
            <w:tcW w:w="2659" w:type="dxa"/>
            <w:vMerge/>
            <w:tcBorders>
              <w:right w:val="single" w:sz="6" w:space="0" w:color="auto"/>
            </w:tcBorders>
          </w:tcPr>
          <w:p w14:paraId="6081FE69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</w:tcBorders>
          </w:tcPr>
          <w:p w14:paraId="7609F8E7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779EB24C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1E2AFB88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0" w:type="dxa"/>
          </w:tcPr>
          <w:p w14:paraId="720055DD" w14:textId="77777777" w:rsidR="0009315C" w:rsidRDefault="0009315C" w:rsidP="008D0E4E">
            <w:pPr>
              <w:rPr>
                <w:sz w:val="24"/>
              </w:rPr>
            </w:pPr>
          </w:p>
          <w:p w14:paraId="11EAE7BD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5900" w:type="dxa"/>
          </w:tcPr>
          <w:p w14:paraId="7BC8F93A" w14:textId="77777777" w:rsidR="0009315C" w:rsidRDefault="0009315C" w:rsidP="008D0E4E">
            <w:pPr>
              <w:rPr>
                <w:sz w:val="24"/>
              </w:rPr>
            </w:pPr>
          </w:p>
          <w:p w14:paraId="680E0F6B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7257DC30" w14:textId="77777777" w:rsidTr="008D0E4E">
        <w:trPr>
          <w:cantSplit/>
          <w:trHeight w:val="240"/>
          <w:jc w:val="center"/>
        </w:trPr>
        <w:tc>
          <w:tcPr>
            <w:tcW w:w="2659" w:type="dxa"/>
            <w:vMerge/>
            <w:tcBorders>
              <w:right w:val="single" w:sz="6" w:space="0" w:color="auto"/>
            </w:tcBorders>
          </w:tcPr>
          <w:p w14:paraId="058DDEEE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560" w:type="dxa"/>
            <w:tcBorders>
              <w:left w:val="single" w:sz="6" w:space="0" w:color="auto"/>
            </w:tcBorders>
          </w:tcPr>
          <w:p w14:paraId="2EADF10E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  <w:lang w:val="en-US"/>
              </w:rPr>
              <w:t>n</w:t>
            </w:r>
          </w:p>
        </w:tc>
        <w:tc>
          <w:tcPr>
            <w:tcW w:w="300" w:type="dxa"/>
          </w:tcPr>
          <w:p w14:paraId="62058073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900" w:type="dxa"/>
          </w:tcPr>
          <w:p w14:paraId="081D97DE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  <w:lang w:val="en-US"/>
              </w:rPr>
              <w:t>n</w:t>
            </w:r>
            <w:r>
              <w:rPr>
                <w:sz w:val="24"/>
                <w:vertAlign w:val="subscript"/>
              </w:rPr>
              <w:t xml:space="preserve"> - 1</w:t>
            </w:r>
            <w:r>
              <w:rPr>
                <w:sz w:val="24"/>
              </w:rPr>
              <w:t xml:space="preserve"> + ...</w:t>
            </w:r>
          </w:p>
        </w:tc>
      </w:tr>
    </w:tbl>
    <w:p w14:paraId="2FA714A6" w14:textId="77777777" w:rsidR="0009315C" w:rsidRDefault="0009315C" w:rsidP="0009315C">
      <w:pPr>
        <w:rPr>
          <w:sz w:val="24"/>
        </w:rPr>
      </w:pPr>
    </w:p>
    <w:p w14:paraId="5B978351" w14:textId="77777777" w:rsidR="00D82632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>Макроэкономическое равновесие в модели</w:t>
      </w:r>
      <w:r w:rsidR="000259CC">
        <w:rPr>
          <w:b/>
          <w:sz w:val="24"/>
        </w:rPr>
        <w:t xml:space="preserve"> неоклассического синтеза</w:t>
      </w:r>
      <w:r>
        <w:rPr>
          <w:b/>
          <w:sz w:val="24"/>
        </w:rPr>
        <w:t xml:space="preserve"> </w:t>
      </w:r>
    </w:p>
    <w:p w14:paraId="37CFFDD8" w14:textId="0062710C" w:rsidR="0009315C" w:rsidRDefault="0009315C" w:rsidP="0009315C">
      <w:pPr>
        <w:jc w:val="center"/>
        <w:rPr>
          <w:b/>
          <w:sz w:val="24"/>
        </w:rPr>
      </w:pPr>
      <w:r>
        <w:rPr>
          <w:b/>
          <w:sz w:val="24"/>
        </w:rPr>
        <w:t>"</w:t>
      </w:r>
      <w:r>
        <w:rPr>
          <w:b/>
          <w:sz w:val="24"/>
          <w:lang w:val="en-US"/>
        </w:rPr>
        <w:t>AD</w:t>
      </w:r>
      <w:r>
        <w:rPr>
          <w:b/>
          <w:sz w:val="24"/>
        </w:rPr>
        <w:t xml:space="preserve"> - </w:t>
      </w:r>
      <w:r>
        <w:rPr>
          <w:b/>
          <w:sz w:val="24"/>
          <w:lang w:val="en-US"/>
        </w:rPr>
        <w:t>AS</w:t>
      </w:r>
      <w:r>
        <w:rPr>
          <w:b/>
          <w:sz w:val="24"/>
        </w:rPr>
        <w:t>"</w:t>
      </w:r>
    </w:p>
    <w:p w14:paraId="414A23A1" w14:textId="77777777" w:rsidR="0009315C" w:rsidRDefault="0009315C" w:rsidP="0009315C">
      <w:pPr>
        <w:jc w:val="center"/>
        <w:rPr>
          <w:b/>
          <w:sz w:val="24"/>
        </w:rPr>
      </w:pPr>
    </w:p>
    <w:p w14:paraId="5445C15C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2DEF6011">
          <v:shape id="_x0000_i1041" type="#_x0000_t75" alt="" style="width:186.9pt;height:198.4pt;mso-width-percent:0;mso-height-percent:0;mso-width-percent:0;mso-height-percent:0" fillcolor="window">
            <v:imagedata r:id="rId81" o:title=""/>
          </v:shape>
        </w:pict>
      </w:r>
    </w:p>
    <w:p w14:paraId="1317D984" w14:textId="77777777" w:rsidR="0009315C" w:rsidRDefault="0009315C" w:rsidP="0009315C">
      <w:pPr>
        <w:rPr>
          <w:sz w:val="24"/>
        </w:rPr>
      </w:pPr>
      <w:r>
        <w:rPr>
          <w:sz w:val="24"/>
        </w:rPr>
        <w:t xml:space="preserve">Р </w:t>
      </w:r>
      <w:r>
        <w:rPr>
          <w:sz w:val="24"/>
        </w:rPr>
        <w:tab/>
        <w:t>- уровень цен,</w:t>
      </w:r>
    </w:p>
    <w:p w14:paraId="1500506F" w14:textId="77777777" w:rsidR="0009315C" w:rsidRDefault="0009315C" w:rsidP="0009315C">
      <w:pPr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</w:rPr>
        <w:t xml:space="preserve"> </w:t>
      </w:r>
      <w:r>
        <w:rPr>
          <w:sz w:val="24"/>
        </w:rPr>
        <w:tab/>
        <w:t xml:space="preserve">- реальный объем производства, </w:t>
      </w:r>
    </w:p>
    <w:p w14:paraId="481A5DA2" w14:textId="77777777" w:rsidR="0009315C" w:rsidRDefault="0009315C" w:rsidP="0009315C">
      <w:pPr>
        <w:rPr>
          <w:sz w:val="24"/>
        </w:rPr>
      </w:pPr>
      <w:r>
        <w:rPr>
          <w:sz w:val="24"/>
          <w:lang w:val="en-US"/>
        </w:rPr>
        <w:t>F</w:t>
      </w:r>
      <w:r>
        <w:rPr>
          <w:sz w:val="24"/>
        </w:rPr>
        <w:t xml:space="preserve"> </w:t>
      </w:r>
      <w:r>
        <w:rPr>
          <w:sz w:val="24"/>
        </w:rPr>
        <w:tab/>
        <w:t xml:space="preserve">- естественный уровень реального объема производства </w:t>
      </w:r>
    </w:p>
    <w:p w14:paraId="3686E93E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lastRenderedPageBreak/>
        <w:t>(соответствует естественному уровню безработицы)</w:t>
      </w:r>
    </w:p>
    <w:p w14:paraId="70AEBDBF" w14:textId="77777777" w:rsidR="0009315C" w:rsidRDefault="0009315C" w:rsidP="0009315C">
      <w:pPr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p w14:paraId="7AB23A80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Структура денежной массы (Россия)</w:t>
      </w:r>
    </w:p>
    <w:p w14:paraId="227B32EB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0"/>
        <w:gridCol w:w="1980"/>
        <w:gridCol w:w="2140"/>
        <w:gridCol w:w="2640"/>
      </w:tblGrid>
      <w:tr w:rsidR="0009315C" w14:paraId="55037FE1" w14:textId="77777777" w:rsidTr="008D0E4E">
        <w:trPr>
          <w:cantSplit/>
          <w:trHeight w:val="240"/>
          <w:jc w:val="center"/>
        </w:trPr>
        <w:tc>
          <w:tcPr>
            <w:tcW w:w="6020" w:type="dxa"/>
            <w:gridSpan w:val="3"/>
            <w:tcBorders>
              <w:top w:val="single" w:sz="6" w:space="0" w:color="auto"/>
              <w:left w:val="single" w:sz="6" w:space="0" w:color="auto"/>
            </w:tcBorders>
          </w:tcPr>
          <w:p w14:paraId="6B5D22EE" w14:textId="77777777" w:rsidR="0009315C" w:rsidRDefault="0009315C" w:rsidP="008D0E4E">
            <w:pPr>
              <w:rPr>
                <w:sz w:val="24"/>
              </w:rPr>
            </w:pPr>
          </w:p>
          <w:p w14:paraId="6F120230" w14:textId="77777777" w:rsidR="0009315C" w:rsidRDefault="0009315C" w:rsidP="008D0E4E">
            <w:pPr>
              <w:jc w:val="right"/>
              <w:rPr>
                <w:sz w:val="24"/>
              </w:rPr>
            </w:pPr>
            <w:r>
              <w:rPr>
                <w:sz w:val="24"/>
              </w:rPr>
              <w:t>Деньги Центрального банка М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/ Банковские деньги</w:t>
            </w:r>
          </w:p>
        </w:tc>
        <w:tc>
          <w:tcPr>
            <w:tcW w:w="2640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20EAE3D9" w14:textId="77777777" w:rsidR="0009315C" w:rsidRDefault="0009315C" w:rsidP="008D0E4E">
            <w:pPr>
              <w:rPr>
                <w:sz w:val="24"/>
              </w:rPr>
            </w:pPr>
          </w:p>
          <w:p w14:paraId="6E33D1C6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(безналичные, текущие счета в коммерческих банках)</w:t>
            </w:r>
          </w:p>
        </w:tc>
      </w:tr>
      <w:tr w:rsidR="0009315C" w14:paraId="552F2AC2" w14:textId="77777777" w:rsidTr="008D0E4E">
        <w:trPr>
          <w:cantSplit/>
          <w:trHeight w:val="240"/>
          <w:jc w:val="center"/>
        </w:trPr>
        <w:tc>
          <w:tcPr>
            <w:tcW w:w="3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24DCAC3" w14:textId="77777777" w:rsidR="0009315C" w:rsidRDefault="0009315C" w:rsidP="008D0E4E">
            <w:pPr>
              <w:rPr>
                <w:sz w:val="24"/>
              </w:rPr>
            </w:pPr>
          </w:p>
          <w:p w14:paraId="7D683D27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0</w:t>
            </w:r>
            <w:r>
              <w:rPr>
                <w:sz w:val="24"/>
              </w:rPr>
              <w:t xml:space="preserve"> / Безналичные деньги      (счета в</w:t>
            </w:r>
          </w:p>
        </w:tc>
        <w:tc>
          <w:tcPr>
            <w:tcW w:w="2140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22FF08B8" w14:textId="77777777" w:rsidR="0009315C" w:rsidRDefault="0009315C" w:rsidP="008D0E4E">
            <w:pPr>
              <w:rPr>
                <w:sz w:val="24"/>
              </w:rPr>
            </w:pPr>
          </w:p>
          <w:p w14:paraId="2CFE3584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Центральном  банке)</w:t>
            </w:r>
          </w:p>
        </w:tc>
        <w:tc>
          <w:tcPr>
            <w:tcW w:w="26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F57C50C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012E506F" w14:textId="77777777" w:rsidTr="008D0E4E">
        <w:trPr>
          <w:cantSplit/>
          <w:trHeight w:val="240"/>
          <w:jc w:val="center"/>
        </w:trPr>
        <w:tc>
          <w:tcPr>
            <w:tcW w:w="1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8846AC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400BE11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Банкноты</w:t>
            </w:r>
          </w:p>
          <w:p w14:paraId="22C625F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A3D1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Монеты</w:t>
            </w:r>
          </w:p>
        </w:tc>
        <w:tc>
          <w:tcPr>
            <w:tcW w:w="21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620BF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6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34296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6115CFA3" w14:textId="77777777" w:rsidTr="008D0E4E">
        <w:trPr>
          <w:cantSplit/>
          <w:trHeight w:val="240"/>
          <w:jc w:val="center"/>
        </w:trPr>
        <w:tc>
          <w:tcPr>
            <w:tcW w:w="3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060E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3638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AEFC6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bscript"/>
              </w:rPr>
              <w:t>2</w:t>
            </w:r>
          </w:p>
        </w:tc>
      </w:tr>
    </w:tbl>
    <w:p w14:paraId="1CCB805A" w14:textId="77777777" w:rsidR="0009315C" w:rsidRDefault="0009315C" w:rsidP="0009315C">
      <w:pPr>
        <w:rPr>
          <w:sz w:val="24"/>
        </w:rPr>
      </w:pPr>
    </w:p>
    <w:p w14:paraId="4607B1E5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Принцип построения денежной массы.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7"/>
        <w:gridCol w:w="210"/>
        <w:gridCol w:w="4582"/>
      </w:tblGrid>
      <w:tr w:rsidR="0009315C" w14:paraId="46154120" w14:textId="77777777" w:rsidTr="008D0E4E">
        <w:trPr>
          <w:cantSplit/>
          <w:trHeight w:val="240"/>
          <w:jc w:val="center"/>
        </w:trPr>
        <w:tc>
          <w:tcPr>
            <w:tcW w:w="457" w:type="dxa"/>
            <w:textDirection w:val="btLr"/>
          </w:tcPr>
          <w:p w14:paraId="304076AF" w14:textId="77777777" w:rsidR="0009315C" w:rsidRDefault="0009315C" w:rsidP="008D0E4E">
            <w:pPr>
              <w:ind w:left="113" w:right="113"/>
              <w:jc w:val="right"/>
              <w:rPr>
                <w:sz w:val="24"/>
              </w:rPr>
            </w:pPr>
            <w:r>
              <w:rPr>
                <w:sz w:val="24"/>
              </w:rPr>
              <w:t>Ликвидность</w:t>
            </w:r>
          </w:p>
        </w:tc>
        <w:tc>
          <w:tcPr>
            <w:tcW w:w="4792" w:type="dxa"/>
            <w:gridSpan w:val="2"/>
          </w:tcPr>
          <w:p w14:paraId="3415DEE8" w14:textId="77777777" w:rsidR="0009315C" w:rsidRDefault="004736BB" w:rsidP="008D0E4E">
            <w:pPr>
              <w:jc w:val="left"/>
              <w:rPr>
                <w:sz w:val="24"/>
              </w:rPr>
            </w:pPr>
            <w:r w:rsidRPr="004736BB">
              <w:rPr>
                <w:noProof/>
                <w:snapToGrid/>
              </w:rPr>
              <w:pict w14:anchorId="0542020C">
                <v:shape id="_x0000_i1040" type="#_x0000_t75" alt="" style="width:224.45pt;height:139.4pt;mso-width-percent:0;mso-height-percent:0;mso-width-percent:0;mso-height-percent:0" fillcolor="window">
                  <v:imagedata r:id="rId82" o:title=""/>
                </v:shape>
              </w:pict>
            </w:r>
          </w:p>
        </w:tc>
      </w:tr>
      <w:tr w:rsidR="0009315C" w14:paraId="67704018" w14:textId="77777777" w:rsidTr="008D0E4E">
        <w:trPr>
          <w:cantSplit/>
          <w:trHeight w:val="240"/>
          <w:jc w:val="center"/>
        </w:trPr>
        <w:tc>
          <w:tcPr>
            <w:tcW w:w="667" w:type="dxa"/>
            <w:gridSpan w:val="2"/>
          </w:tcPr>
          <w:p w14:paraId="3870301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582" w:type="dxa"/>
          </w:tcPr>
          <w:p w14:paraId="42F26096" w14:textId="77777777" w:rsidR="0009315C" w:rsidRDefault="0009315C" w:rsidP="008D0E4E">
            <w:pPr>
              <w:jc w:val="right"/>
              <w:rPr>
                <w:sz w:val="24"/>
              </w:rPr>
            </w:pPr>
            <w:r>
              <w:rPr>
                <w:sz w:val="24"/>
              </w:rPr>
              <w:t>Доходность</w:t>
            </w:r>
          </w:p>
        </w:tc>
      </w:tr>
    </w:tbl>
    <w:p w14:paraId="5857BE3F" w14:textId="77777777" w:rsidR="0009315C" w:rsidRDefault="0009315C" w:rsidP="0009315C">
      <w:pPr>
        <w:ind w:firstLine="720"/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920"/>
        <w:gridCol w:w="2602"/>
      </w:tblGrid>
      <w:tr w:rsidR="0009315C" w14:paraId="75C15006" w14:textId="77777777" w:rsidTr="008D0E4E">
        <w:tc>
          <w:tcPr>
            <w:tcW w:w="5920" w:type="dxa"/>
            <w:vAlign w:val="center"/>
          </w:tcPr>
          <w:p w14:paraId="392A557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Уравнение количественной теории денег:</w:t>
            </w:r>
          </w:p>
        </w:tc>
        <w:tc>
          <w:tcPr>
            <w:tcW w:w="2602" w:type="dxa"/>
            <w:vAlign w:val="center"/>
          </w:tcPr>
          <w:p w14:paraId="281CD91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b/>
                <w:sz w:val="24"/>
                <w:lang w:val="en-US"/>
              </w:rPr>
              <w:t>M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x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V</w:t>
            </w:r>
            <w:r>
              <w:rPr>
                <w:b/>
                <w:sz w:val="24"/>
              </w:rPr>
              <w:t xml:space="preserve">= </w:t>
            </w: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x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Q</w:t>
            </w:r>
            <w:r>
              <w:rPr>
                <w:sz w:val="24"/>
              </w:rPr>
              <w:t>, где</w:t>
            </w:r>
          </w:p>
        </w:tc>
      </w:tr>
    </w:tbl>
    <w:p w14:paraId="1427DC03" w14:textId="77777777" w:rsidR="0009315C" w:rsidRDefault="0009315C" w:rsidP="0009315C">
      <w:pPr>
        <w:ind w:firstLine="720"/>
        <w:rPr>
          <w:sz w:val="24"/>
        </w:rPr>
      </w:pPr>
    </w:p>
    <w:p w14:paraId="58300CDF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М - </w:t>
      </w:r>
      <w:r>
        <w:rPr>
          <w:sz w:val="24"/>
        </w:rPr>
        <w:tab/>
        <w:t>количество денег,</w:t>
      </w:r>
    </w:p>
    <w:p w14:paraId="466AA02D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V - </w:t>
      </w:r>
      <w:r>
        <w:rPr>
          <w:sz w:val="24"/>
        </w:rPr>
        <w:tab/>
        <w:t>скорость обращения денег,</w:t>
      </w:r>
    </w:p>
    <w:p w14:paraId="038FBE09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Р - </w:t>
      </w:r>
      <w:r>
        <w:rPr>
          <w:sz w:val="24"/>
        </w:rPr>
        <w:tab/>
        <w:t>цена, по которой совершаются сделки,</w:t>
      </w:r>
    </w:p>
    <w:p w14:paraId="3C7A1106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  <w:lang w:val="en-US"/>
        </w:rPr>
        <w:t>Q</w:t>
      </w:r>
      <w:r>
        <w:rPr>
          <w:sz w:val="24"/>
        </w:rPr>
        <w:t xml:space="preserve"> - </w:t>
      </w:r>
      <w:r>
        <w:rPr>
          <w:sz w:val="24"/>
        </w:rPr>
        <w:tab/>
        <w:t>количество сделок.</w:t>
      </w:r>
    </w:p>
    <w:p w14:paraId="31EBDE09" w14:textId="77777777" w:rsidR="0009315C" w:rsidRDefault="0009315C" w:rsidP="0009315C">
      <w:pPr>
        <w:rPr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920"/>
        <w:gridCol w:w="2602"/>
      </w:tblGrid>
      <w:tr w:rsidR="0009315C" w14:paraId="24751C26" w14:textId="77777777" w:rsidTr="008D0E4E">
        <w:tc>
          <w:tcPr>
            <w:tcW w:w="5920" w:type="dxa"/>
            <w:vAlign w:val="center"/>
          </w:tcPr>
          <w:p w14:paraId="40B1C45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Замена числа сделок на показатель дохода.</w:t>
            </w:r>
          </w:p>
        </w:tc>
        <w:tc>
          <w:tcPr>
            <w:tcW w:w="2602" w:type="dxa"/>
            <w:vAlign w:val="center"/>
          </w:tcPr>
          <w:p w14:paraId="7EC69CA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b/>
                <w:sz w:val="24"/>
                <w:lang w:val="en-US"/>
              </w:rPr>
              <w:t>M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x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V</w:t>
            </w:r>
            <w:r>
              <w:rPr>
                <w:b/>
                <w:sz w:val="24"/>
              </w:rPr>
              <w:t xml:space="preserve"> = </w:t>
            </w:r>
            <w:r>
              <w:rPr>
                <w:b/>
                <w:sz w:val="24"/>
                <w:lang w:val="en-US"/>
              </w:rPr>
              <w:t>P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x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Y</w:t>
            </w:r>
            <w:r>
              <w:rPr>
                <w:sz w:val="24"/>
              </w:rPr>
              <w:t>, где</w:t>
            </w:r>
          </w:p>
        </w:tc>
      </w:tr>
    </w:tbl>
    <w:p w14:paraId="3BC590FB" w14:textId="77777777" w:rsidR="0009315C" w:rsidRDefault="0009315C" w:rsidP="0009315C">
      <w:pPr>
        <w:ind w:firstLine="720"/>
        <w:rPr>
          <w:sz w:val="24"/>
        </w:rPr>
      </w:pPr>
    </w:p>
    <w:p w14:paraId="2557C959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  <w:lang w:val="en-US"/>
        </w:rPr>
        <w:t>Y</w:t>
      </w:r>
      <w:r>
        <w:rPr>
          <w:sz w:val="24"/>
        </w:rPr>
        <w:t xml:space="preserve"> - доход (количество произведенной продукции)</w:t>
      </w:r>
    </w:p>
    <w:p w14:paraId="33D41ED8" w14:textId="77777777" w:rsidR="0009315C" w:rsidRDefault="0009315C" w:rsidP="0009315C">
      <w:pPr>
        <w:ind w:firstLine="720"/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"/>
        <w:gridCol w:w="300"/>
        <w:gridCol w:w="320"/>
        <w:gridCol w:w="280"/>
        <w:gridCol w:w="3113"/>
      </w:tblGrid>
      <w:tr w:rsidR="0009315C" w14:paraId="2F4B491D" w14:textId="77777777" w:rsidTr="008D0E4E">
        <w:trPr>
          <w:cantSplit/>
          <w:trHeight w:val="240"/>
          <w:jc w:val="center"/>
        </w:trPr>
        <w:tc>
          <w:tcPr>
            <w:tcW w:w="9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6BB0113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V =</w:t>
            </w:r>
          </w:p>
        </w:tc>
        <w:tc>
          <w:tcPr>
            <w:tcW w:w="3713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C90850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P x Y (Расходы за период)</w:t>
            </w:r>
          </w:p>
        </w:tc>
      </w:tr>
      <w:tr w:rsidR="0009315C" w14:paraId="13C09BCC" w14:textId="77777777" w:rsidTr="008D0E4E">
        <w:trPr>
          <w:cantSplit/>
          <w:trHeight w:val="240"/>
          <w:jc w:val="center"/>
        </w:trPr>
        <w:tc>
          <w:tcPr>
            <w:tcW w:w="920" w:type="dxa"/>
            <w:gridSpan w:val="2"/>
            <w:vMerge/>
            <w:tcBorders>
              <w:top w:val="nil"/>
              <w:left w:val="single" w:sz="6" w:space="0" w:color="auto"/>
            </w:tcBorders>
            <w:vAlign w:val="center"/>
          </w:tcPr>
          <w:p w14:paraId="7640978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713" w:type="dxa"/>
            <w:gridSpan w:val="3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2702068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 (Деньги)</w:t>
            </w:r>
          </w:p>
        </w:tc>
      </w:tr>
      <w:tr w:rsidR="0009315C" w14:paraId="32B775D9" w14:textId="77777777" w:rsidTr="008D0E4E">
        <w:trPr>
          <w:cantSplit/>
          <w:trHeight w:val="240"/>
          <w:jc w:val="center"/>
        </w:trPr>
        <w:tc>
          <w:tcPr>
            <w:tcW w:w="92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F258A2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713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32822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505CC366" w14:textId="77777777" w:rsidTr="008D0E4E">
        <w:trPr>
          <w:cantSplit/>
          <w:trHeight w:val="240"/>
          <w:jc w:val="center"/>
        </w:trPr>
        <w:tc>
          <w:tcPr>
            <w:tcW w:w="6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</w:tcBorders>
            <w:vAlign w:val="center"/>
          </w:tcPr>
          <w:p w14:paraId="4330C65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 =</w:t>
            </w:r>
          </w:p>
        </w:tc>
        <w:tc>
          <w:tcPr>
            <w:tcW w:w="62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3606D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80" w:type="dxa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14:paraId="50B257E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1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E2156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Деньги (М)</w:t>
            </w:r>
          </w:p>
        </w:tc>
      </w:tr>
      <w:tr w:rsidR="0009315C" w14:paraId="52F9B2F8" w14:textId="77777777" w:rsidTr="008D0E4E">
        <w:trPr>
          <w:cantSplit/>
          <w:trHeight w:val="240"/>
          <w:jc w:val="center"/>
        </w:trPr>
        <w:tc>
          <w:tcPr>
            <w:tcW w:w="620" w:type="dxa"/>
            <w:vMerge/>
            <w:tcBorders>
              <w:top w:val="nil"/>
              <w:left w:val="single" w:sz="6" w:space="0" w:color="auto"/>
              <w:bottom w:val="single" w:sz="6" w:space="0" w:color="auto"/>
            </w:tcBorders>
            <w:vAlign w:val="center"/>
          </w:tcPr>
          <w:p w14:paraId="11C100DD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62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44AEBD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80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14:paraId="39464A8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1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A527E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Расходы за период (Р х Y)</w:t>
            </w:r>
          </w:p>
        </w:tc>
      </w:tr>
    </w:tbl>
    <w:p w14:paraId="5053C84F" w14:textId="77777777" w:rsidR="0009315C" w:rsidRDefault="0009315C" w:rsidP="0009315C">
      <w:pPr>
        <w:rPr>
          <w:sz w:val="24"/>
        </w:rPr>
      </w:pPr>
    </w:p>
    <w:p w14:paraId="39384DF9" w14:textId="77777777" w:rsidR="0009315C" w:rsidRDefault="0009315C" w:rsidP="0009315C">
      <w:pPr>
        <w:ind w:left="720"/>
        <w:rPr>
          <w:sz w:val="24"/>
        </w:rPr>
      </w:pPr>
      <w:r>
        <w:rPr>
          <w:sz w:val="24"/>
        </w:rPr>
        <w:t>Совокупный спрос на деньги:</w:t>
      </w:r>
    </w:p>
    <w:p w14:paraId="40142A0A" w14:textId="77777777" w:rsidR="0009315C" w:rsidRDefault="0009315C" w:rsidP="0009315C">
      <w:pPr>
        <w:rPr>
          <w:sz w:val="24"/>
        </w:rPr>
      </w:pPr>
    </w:p>
    <w:p w14:paraId="609DA0A4" w14:textId="77777777" w:rsidR="0009315C" w:rsidRDefault="0009315C" w:rsidP="0009315C">
      <w:pPr>
        <w:jc w:val="center"/>
        <w:rPr>
          <w:sz w:val="24"/>
        </w:rPr>
      </w:pPr>
      <w:r>
        <w:rPr>
          <w:b/>
          <w:sz w:val="24"/>
        </w:rPr>
        <w:t>М</w:t>
      </w:r>
      <w:r>
        <w:rPr>
          <w:b/>
          <w:sz w:val="24"/>
          <w:vertAlign w:val="superscript"/>
          <w:lang w:val="en-US"/>
        </w:rPr>
        <w:t>d</w:t>
      </w:r>
      <w:r>
        <w:rPr>
          <w:b/>
          <w:sz w:val="24"/>
        </w:rPr>
        <w:t xml:space="preserve"> = </w:t>
      </w:r>
      <w:r>
        <w:rPr>
          <w:b/>
          <w:sz w:val="24"/>
          <w:lang w:val="en-US"/>
        </w:rPr>
        <w:t>k</w:t>
      </w:r>
      <w:r>
        <w:rPr>
          <w:b/>
          <w:sz w:val="24"/>
        </w:rPr>
        <w:t xml:space="preserve"> Р Y</w:t>
      </w:r>
      <w:r>
        <w:rPr>
          <w:sz w:val="24"/>
        </w:rPr>
        <w:t xml:space="preserve"> , где</w:t>
      </w:r>
    </w:p>
    <w:p w14:paraId="1A2899B5" w14:textId="77777777" w:rsidR="0009315C" w:rsidRDefault="0009315C" w:rsidP="0009315C">
      <w:pPr>
        <w:jc w:val="center"/>
        <w:rPr>
          <w:sz w:val="24"/>
        </w:rPr>
      </w:pPr>
    </w:p>
    <w:p w14:paraId="229D7E56" w14:textId="77777777" w:rsidR="0009315C" w:rsidRDefault="0009315C" w:rsidP="0009315C">
      <w:pPr>
        <w:rPr>
          <w:sz w:val="24"/>
        </w:rPr>
      </w:pPr>
      <w:r>
        <w:rPr>
          <w:sz w:val="24"/>
        </w:rPr>
        <w:tab/>
      </w:r>
      <w:r>
        <w:rPr>
          <w:sz w:val="24"/>
          <w:lang w:val="en-US"/>
        </w:rPr>
        <w:t>PY</w:t>
      </w:r>
      <w:r>
        <w:rPr>
          <w:sz w:val="24"/>
        </w:rPr>
        <w:t xml:space="preserve"> - национальные расходы, которые равны национальному доходу.</w:t>
      </w:r>
    </w:p>
    <w:p w14:paraId="0F046AF5" w14:textId="77777777" w:rsidR="0009315C" w:rsidRDefault="0009315C" w:rsidP="0009315C">
      <w:pPr>
        <w:rPr>
          <w:sz w:val="24"/>
        </w:rPr>
      </w:pPr>
    </w:p>
    <w:p w14:paraId="3787F7F2" w14:textId="77777777" w:rsidR="0009315C" w:rsidRDefault="0009315C" w:rsidP="0009315C">
      <w:r>
        <w:br w:type="page"/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3"/>
        <w:gridCol w:w="2933"/>
        <w:gridCol w:w="2934"/>
      </w:tblGrid>
      <w:tr w:rsidR="0009315C" w14:paraId="71785350" w14:textId="77777777" w:rsidTr="008D0E4E">
        <w:trPr>
          <w:trHeight w:val="240"/>
          <w:jc w:val="center"/>
        </w:trPr>
        <w:tc>
          <w:tcPr>
            <w:tcW w:w="2933" w:type="dxa"/>
            <w:vAlign w:val="center"/>
          </w:tcPr>
          <w:p w14:paraId="763FC89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33" w:type="dxa"/>
            <w:vAlign w:val="center"/>
          </w:tcPr>
          <w:p w14:paraId="07FE51B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спроса на деньги</w:t>
            </w:r>
          </w:p>
        </w:tc>
        <w:tc>
          <w:tcPr>
            <w:tcW w:w="2934" w:type="dxa"/>
            <w:vAlign w:val="center"/>
          </w:tcPr>
          <w:p w14:paraId="4291E12D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34698C8D" w14:textId="77777777" w:rsidTr="008D0E4E">
        <w:trPr>
          <w:trHeight w:val="240"/>
          <w:jc w:val="center"/>
        </w:trPr>
        <w:tc>
          <w:tcPr>
            <w:tcW w:w="2933" w:type="dxa"/>
            <w:tcBorders>
              <w:bottom w:val="single" w:sz="6" w:space="0" w:color="auto"/>
            </w:tcBorders>
            <w:vAlign w:val="center"/>
          </w:tcPr>
          <w:p w14:paraId="30210758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25F76ABC">
                <v:line id="_x0000_s1051" alt="" style="position:absolute;left:0;text-align:left;z-index:52;mso-wrap-edited:f;mso-width-percent:0;mso-height-percent:0;mso-position-horizontal-relative:text;mso-position-vertical-relative:text;mso-width-percent:0;mso-height-percent:0" from="212.55pt,3pt" to="363.75pt,9pt" o:allowincell="f"/>
              </w:pict>
            </w:r>
            <w:r>
              <w:rPr>
                <w:noProof/>
                <w:snapToGrid/>
                <w:sz w:val="24"/>
              </w:rPr>
              <w:pict w14:anchorId="0D2CD744">
                <v:line id="_x0000_s1050" alt="" style="position:absolute;left:0;text-align:left;flip:x;z-index:51;mso-wrap-edited:f;mso-width-percent:0;mso-height-percent:0;mso-position-horizontal-relative:text;mso-position-vertical-relative:text;mso-width-percent:0;mso-height-percent:0" from="61.35pt,3pt" to="212.55pt,9pt" o:allowincell="f"/>
              </w:pict>
            </w:r>
          </w:p>
        </w:tc>
        <w:tc>
          <w:tcPr>
            <w:tcW w:w="2933" w:type="dxa"/>
            <w:vAlign w:val="center"/>
          </w:tcPr>
          <w:p w14:paraId="7E23885E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34" w:type="dxa"/>
            <w:tcBorders>
              <w:bottom w:val="single" w:sz="6" w:space="0" w:color="auto"/>
            </w:tcBorders>
            <w:vAlign w:val="center"/>
          </w:tcPr>
          <w:p w14:paraId="3433705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5A4B26D2" w14:textId="77777777" w:rsidTr="008D0E4E">
        <w:trPr>
          <w:trHeight w:val="240"/>
          <w:jc w:val="center"/>
        </w:trPr>
        <w:tc>
          <w:tcPr>
            <w:tcW w:w="293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5041D9F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Трансакционный</w:t>
            </w:r>
          </w:p>
        </w:tc>
        <w:tc>
          <w:tcPr>
            <w:tcW w:w="29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546D7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34" w:type="dxa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06F75A2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Спекулятивный</w:t>
            </w:r>
          </w:p>
        </w:tc>
      </w:tr>
      <w:tr w:rsidR="0009315C" w14:paraId="481819B8" w14:textId="77777777" w:rsidTr="008D0E4E">
        <w:trPr>
          <w:trHeight w:val="240"/>
          <w:jc w:val="center"/>
        </w:trPr>
        <w:tc>
          <w:tcPr>
            <w:tcW w:w="2933" w:type="dxa"/>
            <w:tcBorders>
              <w:top w:val="single" w:sz="4" w:space="0" w:color="auto"/>
            </w:tcBorders>
            <w:vAlign w:val="center"/>
          </w:tcPr>
          <w:p w14:paraId="101D222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Зависит главным образом от дохода (Y)</w:t>
            </w:r>
          </w:p>
        </w:tc>
        <w:tc>
          <w:tcPr>
            <w:tcW w:w="2933" w:type="dxa"/>
            <w:vAlign w:val="center"/>
          </w:tcPr>
          <w:p w14:paraId="48B4002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934" w:type="dxa"/>
            <w:tcBorders>
              <w:top w:val="single" w:sz="4" w:space="0" w:color="auto"/>
            </w:tcBorders>
            <w:vAlign w:val="center"/>
          </w:tcPr>
          <w:p w14:paraId="3C774ED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Зависит главным образом от процентной ставки (Г)</w:t>
            </w:r>
          </w:p>
        </w:tc>
      </w:tr>
    </w:tbl>
    <w:p w14:paraId="5F9F879A" w14:textId="77777777" w:rsidR="0009315C" w:rsidRDefault="0009315C" w:rsidP="0009315C">
      <w:pPr>
        <w:rPr>
          <w:sz w:val="24"/>
        </w:rPr>
      </w:pPr>
    </w:p>
    <w:tbl>
      <w:tblPr>
        <w:tblW w:w="0" w:type="auto"/>
        <w:tblInd w:w="-743" w:type="dxa"/>
        <w:tblLayout w:type="fixed"/>
        <w:tblLook w:val="0000" w:firstRow="0" w:lastRow="0" w:firstColumn="0" w:lastColumn="0" w:noHBand="0" w:noVBand="0"/>
      </w:tblPr>
      <w:tblGrid>
        <w:gridCol w:w="4253"/>
        <w:gridCol w:w="6096"/>
      </w:tblGrid>
      <w:tr w:rsidR="0009315C" w14:paraId="6D653C09" w14:textId="77777777" w:rsidTr="008D0E4E"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14:paraId="0621FE0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Кривая совокупного спроса на деньги.</w:t>
            </w:r>
          </w:p>
        </w:tc>
        <w:tc>
          <w:tcPr>
            <w:tcW w:w="6096" w:type="dxa"/>
            <w:tcBorders>
              <w:left w:val="nil"/>
            </w:tcBorders>
            <w:vAlign w:val="center"/>
          </w:tcPr>
          <w:p w14:paraId="611B3FA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График равновесия спроса и предложения денег</w:t>
            </w:r>
          </w:p>
        </w:tc>
      </w:tr>
      <w:tr w:rsidR="0009315C" w14:paraId="6B1CEE47" w14:textId="77777777" w:rsidTr="008D0E4E">
        <w:tc>
          <w:tcPr>
            <w:tcW w:w="4253" w:type="dxa"/>
            <w:tcBorders>
              <w:right w:val="single" w:sz="4" w:space="0" w:color="auto"/>
            </w:tcBorders>
            <w:vAlign w:val="center"/>
          </w:tcPr>
          <w:p w14:paraId="5FBD0DB8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1C85DCE3">
                <v:shape id="_x0000_i1039" type="#_x0000_t75" alt="" style="width:191.5pt;height:130.2pt;mso-width-percent:0;mso-height-percent:0;mso-width-percent:0;mso-height-percent:0" fillcolor="window">
                  <v:imagedata r:id="rId83" o:title=""/>
                </v:shape>
              </w:pict>
            </w:r>
          </w:p>
        </w:tc>
        <w:tc>
          <w:tcPr>
            <w:tcW w:w="6096" w:type="dxa"/>
            <w:tcBorders>
              <w:left w:val="nil"/>
            </w:tcBorders>
            <w:vAlign w:val="center"/>
          </w:tcPr>
          <w:p w14:paraId="72C42DC6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41B3E16D">
                <v:shape id="_x0000_i1038" type="#_x0000_t75" alt="" style="width:203pt;height:122.55pt;mso-width-percent:0;mso-height-percent:0;mso-width-percent:0;mso-height-percent:0" fillcolor="window">
                  <v:imagedata r:id="rId84" o:title=""/>
                </v:shape>
              </w:pict>
            </w:r>
          </w:p>
        </w:tc>
      </w:tr>
      <w:tr w:rsidR="0009315C" w14:paraId="72627544" w14:textId="77777777" w:rsidTr="008D0E4E">
        <w:tc>
          <w:tcPr>
            <w:tcW w:w="4253" w:type="dxa"/>
            <w:tcBorders>
              <w:right w:val="single" w:sz="4" w:space="0" w:color="auto"/>
            </w:tcBorders>
          </w:tcPr>
          <w:p w14:paraId="4FEE029E" w14:textId="77777777" w:rsidR="0009315C" w:rsidRDefault="0009315C" w:rsidP="008D0E4E">
            <w:pPr>
              <w:pStyle w:val="FR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Предложение денег:</w:t>
            </w:r>
          </w:p>
          <w:p w14:paraId="78E745BB" w14:textId="77777777" w:rsidR="0009315C" w:rsidRDefault="0009315C" w:rsidP="008D0E4E">
            <w:pPr>
              <w:pStyle w:val="FR3"/>
              <w:spacing w:line="240" w:lineRule="auto"/>
              <w:ind w:left="0"/>
              <w:rPr>
                <w:rFonts w:ascii="Times New Roman" w:hAnsi="Times New Roman"/>
                <w:b/>
                <w:sz w:val="24"/>
              </w:rPr>
            </w:pPr>
          </w:p>
          <w:p w14:paraId="5B6B0B12" w14:textId="77777777" w:rsidR="0009315C" w:rsidRDefault="0009315C" w:rsidP="008D0E4E">
            <w:pPr>
              <w:pStyle w:val="FR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 = 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k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P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Y</w:t>
            </w:r>
          </w:p>
          <w:p w14:paraId="3494A05C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6096" w:type="dxa"/>
            <w:tcBorders>
              <w:left w:val="nil"/>
            </w:tcBorders>
          </w:tcPr>
          <w:p w14:paraId="44D8B5B3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 xml:space="preserve">Если М - </w:t>
            </w:r>
            <w:r>
              <w:rPr>
                <w:sz w:val="24"/>
              </w:rPr>
              <w:tab/>
              <w:t xml:space="preserve">величина </w:t>
            </w:r>
            <w:r>
              <w:rPr>
                <w:sz w:val="24"/>
                <w:lang w:val="en-US"/>
              </w:rPr>
              <w:t>Const</w:t>
            </w:r>
            <w:r>
              <w:rPr>
                <w:sz w:val="24"/>
              </w:rPr>
              <w:t xml:space="preserve"> (предложение денег фиксирует государство), то денежный рынок приходит в движение за счет кривой спроса М</w:t>
            </w:r>
            <w:r>
              <w:rPr>
                <w:sz w:val="24"/>
                <w:vertAlign w:val="superscript"/>
                <w:lang w:val="en-US"/>
              </w:rPr>
              <w:t>d</w:t>
            </w:r>
          </w:p>
          <w:p w14:paraId="48BF6A6B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  <w:lang w:val="en-US"/>
              </w:rPr>
              <w:t>d</w:t>
            </w:r>
            <w:r>
              <w:rPr>
                <w:sz w:val="24"/>
              </w:rPr>
              <w:t xml:space="preserve"> смещается при изменении доходов.</w:t>
            </w:r>
          </w:p>
        </w:tc>
      </w:tr>
    </w:tbl>
    <w:p w14:paraId="4639AF35" w14:textId="77777777" w:rsidR="0009315C" w:rsidRDefault="0009315C" w:rsidP="0009315C">
      <w:pPr>
        <w:jc w:val="left"/>
        <w:rPr>
          <w:sz w:val="24"/>
        </w:rPr>
      </w:pPr>
      <w:r>
        <w:rPr>
          <w:sz w:val="24"/>
          <w:u w:val="single"/>
        </w:rP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636"/>
      </w:tblGrid>
      <w:tr w:rsidR="0009315C" w14:paraId="420E17B9" w14:textId="77777777" w:rsidTr="008D0E4E">
        <w:tc>
          <w:tcPr>
            <w:tcW w:w="4261" w:type="dxa"/>
            <w:tcBorders>
              <w:right w:val="single" w:sz="4" w:space="0" w:color="auto"/>
            </w:tcBorders>
            <w:vAlign w:val="center"/>
          </w:tcPr>
          <w:p w14:paraId="2E0367AF" w14:textId="77777777" w:rsidR="0009315C" w:rsidRDefault="004736BB" w:rsidP="008D0E4E">
            <w:pPr>
              <w:jc w:val="center"/>
              <w:rPr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pict w14:anchorId="4DFD7751">
                <v:shape id="_x0000_i1037" type="#_x0000_t75" alt="" style="width:210.65pt;height:126.4pt;mso-width-percent:0;mso-height-percent:0;mso-width-percent:0;mso-height-percent:0" fillcolor="window">
                  <v:imagedata r:id="rId85" o:title=""/>
                </v:shape>
              </w:pict>
            </w:r>
          </w:p>
        </w:tc>
        <w:tc>
          <w:tcPr>
            <w:tcW w:w="4636" w:type="dxa"/>
            <w:tcBorders>
              <w:left w:val="nil"/>
            </w:tcBorders>
            <w:vAlign w:val="center"/>
          </w:tcPr>
          <w:p w14:paraId="53AD7FD6" w14:textId="77777777" w:rsidR="0009315C" w:rsidRDefault="004736BB" w:rsidP="008D0E4E">
            <w:pPr>
              <w:jc w:val="center"/>
              <w:rPr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pict w14:anchorId="469D995B">
                <v:shape id="_x0000_i1036" type="#_x0000_t75" alt="" style="width:219.85pt;height:84.25pt;mso-width-percent:0;mso-height-percent:0;mso-width-percent:0;mso-height-percent:0" fillcolor="window">
                  <v:imagedata r:id="rId86" o:title=""/>
                </v:shape>
              </w:pict>
            </w:r>
          </w:p>
        </w:tc>
      </w:tr>
      <w:tr w:rsidR="0009315C" w14:paraId="161C8347" w14:textId="77777777" w:rsidTr="008D0E4E">
        <w:tc>
          <w:tcPr>
            <w:tcW w:w="4261" w:type="dxa"/>
            <w:tcBorders>
              <w:right w:val="single" w:sz="4" w:space="0" w:color="auto"/>
            </w:tcBorders>
            <w:vAlign w:val="center"/>
          </w:tcPr>
          <w:p w14:paraId="31B0EC06" w14:textId="77777777" w:rsidR="0009315C" w:rsidRDefault="0009315C" w:rsidP="008D0E4E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Равновесие на денежном рынке (кривая </w:t>
            </w:r>
            <w:r>
              <w:rPr>
                <w:sz w:val="24"/>
                <w:lang w:val="en-US"/>
              </w:rPr>
              <w:t>LM</w:t>
            </w:r>
            <w:r>
              <w:rPr>
                <w:sz w:val="24"/>
              </w:rPr>
              <w:t>).</w:t>
            </w:r>
          </w:p>
          <w:p w14:paraId="6B5B7785" w14:textId="77777777" w:rsidR="0009315C" w:rsidRDefault="0009315C" w:rsidP="008D0E4E">
            <w:pPr>
              <w:jc w:val="left"/>
              <w:rPr>
                <w:sz w:val="24"/>
              </w:rPr>
            </w:pPr>
          </w:p>
        </w:tc>
        <w:tc>
          <w:tcPr>
            <w:tcW w:w="4636" w:type="dxa"/>
            <w:tcBorders>
              <w:left w:val="nil"/>
            </w:tcBorders>
            <w:vAlign w:val="center"/>
          </w:tcPr>
          <w:p w14:paraId="2F052540" w14:textId="77777777" w:rsidR="0009315C" w:rsidRDefault="0009315C" w:rsidP="008D0E4E">
            <w:pPr>
              <w:jc w:val="left"/>
              <w:rPr>
                <w:sz w:val="24"/>
              </w:rPr>
            </w:pPr>
            <w:r>
              <w:rPr>
                <w:sz w:val="24"/>
              </w:rPr>
              <w:t xml:space="preserve">Условие равновесия: </w:t>
            </w:r>
          </w:p>
          <w:p w14:paraId="7372CC82" w14:textId="77777777" w:rsidR="0009315C" w:rsidRDefault="0009315C" w:rsidP="008D0E4E">
            <w:pPr>
              <w:jc w:val="left"/>
              <w:rPr>
                <w:sz w:val="24"/>
              </w:rPr>
            </w:pPr>
            <w:r>
              <w:rPr>
                <w:sz w:val="24"/>
              </w:rPr>
              <w:t>Если с ростом доходов будет увеличиваться ставка процента.</w:t>
            </w:r>
          </w:p>
        </w:tc>
      </w:tr>
    </w:tbl>
    <w:p w14:paraId="5EE4EB92" w14:textId="77777777" w:rsidR="0009315C" w:rsidRDefault="0009315C" w:rsidP="0009315C">
      <w:pPr>
        <w:ind w:left="720" w:firstLine="720"/>
        <w:rPr>
          <w:sz w:val="24"/>
        </w:rPr>
      </w:pPr>
    </w:p>
    <w:p w14:paraId="0F2E2366" w14:textId="77777777" w:rsidR="0009315C" w:rsidRDefault="0009315C" w:rsidP="0009315C">
      <w:pPr>
        <w:jc w:val="left"/>
        <w:rPr>
          <w:b/>
          <w:sz w:val="24"/>
        </w:rPr>
      </w:pPr>
      <w:r>
        <w:rPr>
          <w:b/>
          <w:sz w:val="24"/>
        </w:rPr>
        <w:t xml:space="preserve">Тема 2. </w:t>
      </w:r>
      <w:r>
        <w:rPr>
          <w:b/>
          <w:sz w:val="24"/>
        </w:rPr>
        <w:tab/>
        <w:t>Модель двойного равновесия (график "</w:t>
      </w:r>
      <w:r>
        <w:rPr>
          <w:b/>
          <w:sz w:val="24"/>
          <w:lang w:val="en-US"/>
        </w:rPr>
        <w:t>IS</w:t>
      </w:r>
      <w:r>
        <w:rPr>
          <w:b/>
          <w:sz w:val="24"/>
        </w:rPr>
        <w:t xml:space="preserve"> - </w:t>
      </w:r>
      <w:r>
        <w:rPr>
          <w:b/>
          <w:sz w:val="24"/>
          <w:lang w:val="en-US"/>
        </w:rPr>
        <w:t>LM</w:t>
      </w:r>
      <w:r>
        <w:rPr>
          <w:b/>
          <w:sz w:val="24"/>
        </w:rPr>
        <w:t>").</w:t>
      </w:r>
    </w:p>
    <w:p w14:paraId="7810ADFC" w14:textId="77777777" w:rsidR="0009315C" w:rsidRDefault="0009315C" w:rsidP="0009315C">
      <w:pPr>
        <w:jc w:val="left"/>
        <w:rPr>
          <w:b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09315C" w14:paraId="1FCBCE41" w14:textId="77777777" w:rsidTr="008D0E4E">
        <w:trPr>
          <w:jc w:val="center"/>
        </w:trPr>
        <w:tc>
          <w:tcPr>
            <w:tcW w:w="4261" w:type="dxa"/>
            <w:vAlign w:val="center"/>
          </w:tcPr>
          <w:p w14:paraId="32EF83A6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Общее равновесие рынка товаров и денег.</w:t>
            </w:r>
          </w:p>
        </w:tc>
        <w:tc>
          <w:tcPr>
            <w:tcW w:w="4261" w:type="dxa"/>
            <w:vAlign w:val="center"/>
          </w:tcPr>
          <w:p w14:paraId="299A4EBF" w14:textId="77777777" w:rsidR="0009315C" w:rsidRDefault="004736BB" w:rsidP="008D0E4E">
            <w:pPr>
              <w:jc w:val="center"/>
              <w:rPr>
                <w:b/>
                <w:sz w:val="24"/>
                <w:lang w:val="en-US"/>
              </w:rPr>
            </w:pPr>
            <w:r w:rsidRPr="004736BB">
              <w:rPr>
                <w:noProof/>
                <w:snapToGrid/>
                <w:sz w:val="24"/>
              </w:rPr>
              <w:pict w14:anchorId="4C78A8F6">
                <v:shape id="_x0000_i1035" type="#_x0000_t75" alt="" style="width:191.5pt;height:126.4pt;mso-width-percent:0;mso-height-percent:0;mso-width-percent:0;mso-height-percent:0" fillcolor="window">
                  <v:imagedata r:id="rId87" o:title=""/>
                </v:shape>
              </w:pict>
            </w:r>
          </w:p>
        </w:tc>
      </w:tr>
    </w:tbl>
    <w:p w14:paraId="68B4576C" w14:textId="77777777" w:rsidR="0009315C" w:rsidRDefault="0009315C" w:rsidP="0009315C">
      <w:pPr>
        <w:jc w:val="left"/>
        <w:rPr>
          <w:b/>
          <w:sz w:val="24"/>
          <w:lang w:val="en-US"/>
        </w:rPr>
        <w:sectPr w:rsidR="0009315C"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p w14:paraId="698AB2D5" w14:textId="77777777" w:rsidR="0009315C" w:rsidRDefault="0009315C" w:rsidP="0009315C">
      <w:pPr>
        <w:rPr>
          <w:sz w:val="24"/>
        </w:rPr>
      </w:pPr>
    </w:p>
    <w:p w14:paraId="08FB851A" w14:textId="77777777" w:rsidR="0009315C" w:rsidRDefault="0009315C" w:rsidP="0009315C">
      <w:pPr>
        <w:rPr>
          <w:sz w:val="24"/>
        </w:rPr>
        <w:sectPr w:rsidR="0009315C">
          <w:type w:val="continuous"/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p w14:paraId="342DE341" w14:textId="77777777" w:rsidR="0009315C" w:rsidRDefault="0009315C" w:rsidP="0009315C">
      <w:pPr>
        <w:jc w:val="center"/>
        <w:rPr>
          <w:b/>
        </w:rPr>
      </w:pPr>
      <w:r>
        <w:rPr>
          <w:b/>
        </w:rPr>
        <w:lastRenderedPageBreak/>
        <w:t xml:space="preserve">Раздел Ш. </w:t>
      </w:r>
      <w:r>
        <w:rPr>
          <w:b/>
        </w:rPr>
        <w:tab/>
      </w:r>
      <w:r>
        <w:rPr>
          <w:b/>
        </w:rPr>
        <w:tab/>
        <w:t>Макроэкономическая нестабильность:</w:t>
      </w:r>
    </w:p>
    <w:p w14:paraId="5F73FFEA" w14:textId="77777777" w:rsidR="0009315C" w:rsidRDefault="0009315C" w:rsidP="0009315C">
      <w:pPr>
        <w:ind w:left="1440" w:firstLine="720"/>
        <w:jc w:val="center"/>
        <w:rPr>
          <w:b/>
        </w:rPr>
      </w:pPr>
      <w:r>
        <w:rPr>
          <w:b/>
        </w:rPr>
        <w:t>безработица и инфляция.</w:t>
      </w:r>
    </w:p>
    <w:p w14:paraId="002DA2E8" w14:textId="77777777" w:rsidR="0009315C" w:rsidRDefault="0009315C" w:rsidP="0009315C">
      <w:pPr>
        <w:rPr>
          <w:sz w:val="24"/>
        </w:rPr>
      </w:pPr>
    </w:p>
    <w:p w14:paraId="71CF4B29" w14:textId="77777777" w:rsidR="0009315C" w:rsidRDefault="0009315C" w:rsidP="0009315C">
      <w:pPr>
        <w:rPr>
          <w:b/>
          <w:sz w:val="24"/>
        </w:rPr>
      </w:pPr>
      <w:r>
        <w:rPr>
          <w:b/>
          <w:sz w:val="24"/>
        </w:rPr>
        <w:t xml:space="preserve">Тема 1. </w:t>
      </w:r>
      <w:r>
        <w:rPr>
          <w:b/>
          <w:sz w:val="24"/>
        </w:rPr>
        <w:tab/>
        <w:t>Циклическое развитие рыночной экономики.</w:t>
      </w:r>
    </w:p>
    <w:p w14:paraId="38835C88" w14:textId="77777777" w:rsidR="0009315C" w:rsidRDefault="0009315C" w:rsidP="0009315C">
      <w:pPr>
        <w:rPr>
          <w:b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85"/>
        <w:gridCol w:w="4728"/>
      </w:tblGrid>
      <w:tr w:rsidR="0009315C" w14:paraId="2B407E9E" w14:textId="77777777" w:rsidTr="008D0E4E">
        <w:trPr>
          <w:jc w:val="center"/>
        </w:trPr>
        <w:tc>
          <w:tcPr>
            <w:tcW w:w="1985" w:type="dxa"/>
            <w:vAlign w:val="center"/>
          </w:tcPr>
          <w:p w14:paraId="2281A034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Уровень экономической активности</w:t>
            </w:r>
          </w:p>
        </w:tc>
        <w:tc>
          <w:tcPr>
            <w:tcW w:w="4728" w:type="dxa"/>
          </w:tcPr>
          <w:p w14:paraId="61EBB9B7" w14:textId="77777777" w:rsidR="0009315C" w:rsidRDefault="004736BB" w:rsidP="008D0E4E">
            <w:pPr>
              <w:jc w:val="center"/>
              <w:rPr>
                <w:b/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78DCF7A8">
                <v:shape id="_x0000_i1034" type="#_x0000_t75" alt="" style="width:219.05pt;height:136.35pt;mso-width-percent:0;mso-height-percent:0;mso-width-percent:0;mso-height-percent:0" fillcolor="window">
                  <v:imagedata r:id="rId88" o:title=""/>
                </v:shape>
              </w:pict>
            </w:r>
          </w:p>
        </w:tc>
      </w:tr>
    </w:tbl>
    <w:p w14:paraId="644644C5" w14:textId="77777777" w:rsidR="0009315C" w:rsidRDefault="0009315C" w:rsidP="0009315C">
      <w:pPr>
        <w:rPr>
          <w:sz w:val="24"/>
        </w:rPr>
      </w:pPr>
    </w:p>
    <w:p w14:paraId="76C91D71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Фазы цикла и их функции.</w:t>
      </w:r>
    </w:p>
    <w:p w14:paraId="1C7B7D20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85"/>
        <w:gridCol w:w="4728"/>
      </w:tblGrid>
      <w:tr w:rsidR="0009315C" w14:paraId="5A7CBA0C" w14:textId="77777777" w:rsidTr="008D0E4E">
        <w:trPr>
          <w:jc w:val="center"/>
        </w:trPr>
        <w:tc>
          <w:tcPr>
            <w:tcW w:w="1985" w:type="dxa"/>
            <w:vAlign w:val="center"/>
          </w:tcPr>
          <w:p w14:paraId="487BFEE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Уровень экономической активности</w:t>
            </w:r>
          </w:p>
        </w:tc>
        <w:tc>
          <w:tcPr>
            <w:tcW w:w="4728" w:type="dxa"/>
          </w:tcPr>
          <w:p w14:paraId="57EDD7CD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3BB39F08">
                <v:shape id="_x0000_i1033" type="#_x0000_t75" alt="" style="width:234.4pt;height:146.3pt;mso-width-percent:0;mso-height-percent:0;mso-width-percent:0;mso-height-percent:0" fillcolor="window">
                  <v:imagedata r:id="rId89" o:title=""/>
                </v:shape>
              </w:pict>
            </w:r>
          </w:p>
        </w:tc>
      </w:tr>
    </w:tbl>
    <w:p w14:paraId="7DFA51BF" w14:textId="77777777" w:rsidR="0009315C" w:rsidRDefault="0009315C" w:rsidP="0009315C">
      <w:pPr>
        <w:rPr>
          <w:sz w:val="24"/>
        </w:rPr>
      </w:pPr>
    </w:p>
    <w:p w14:paraId="071F021A" w14:textId="77777777" w:rsidR="0009315C" w:rsidRDefault="0009315C" w:rsidP="0009315C">
      <w:pPr>
        <w:rPr>
          <w:b/>
          <w:sz w:val="24"/>
        </w:rPr>
      </w:pPr>
      <w:r>
        <w:rPr>
          <w:b/>
          <w:sz w:val="24"/>
        </w:rPr>
        <w:t xml:space="preserve">Тема 2.   </w:t>
      </w:r>
      <w:r>
        <w:rPr>
          <w:b/>
          <w:sz w:val="24"/>
        </w:rPr>
        <w:tab/>
        <w:t>Безработица и государственное регулирование занятости.</w:t>
      </w:r>
    </w:p>
    <w:p w14:paraId="4BA060B5" w14:textId="77777777" w:rsidR="0009315C" w:rsidRDefault="0009315C" w:rsidP="0009315C">
      <w:pPr>
        <w:rPr>
          <w:b/>
          <w:sz w:val="24"/>
        </w:rPr>
      </w:pPr>
    </w:p>
    <w:p w14:paraId="62AAE19C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39677249">
          <v:shape id="_x0000_i1032" type="#_x0000_t75" alt="" style="width:275.75pt;height:176.95pt;mso-width-percent:0;mso-height-percent:0;mso-width-percent:0;mso-height-percent:0" fillcolor="window">
            <v:imagedata r:id="rId90" o:title=""/>
          </v:shape>
        </w:pict>
      </w:r>
    </w:p>
    <w:p w14:paraId="509E000D" w14:textId="77777777" w:rsidR="0009315C" w:rsidRDefault="0009315C" w:rsidP="0009315C">
      <w:pPr>
        <w:jc w:val="center"/>
        <w:rPr>
          <w:sz w:val="24"/>
        </w:rPr>
      </w:pPr>
    </w:p>
    <w:p w14:paraId="5874DF84" w14:textId="77777777" w:rsidR="0009315C" w:rsidRDefault="0009315C" w:rsidP="0009315C">
      <w:r>
        <w:br w:type="page"/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2"/>
        <w:gridCol w:w="992"/>
        <w:gridCol w:w="2410"/>
        <w:gridCol w:w="992"/>
        <w:gridCol w:w="2044"/>
      </w:tblGrid>
      <w:tr w:rsidR="0009315C" w14:paraId="4E0B3326" w14:textId="77777777" w:rsidTr="008D0E4E">
        <w:trPr>
          <w:trHeight w:val="240"/>
          <w:jc w:val="center"/>
        </w:trPr>
        <w:tc>
          <w:tcPr>
            <w:tcW w:w="2102" w:type="dxa"/>
            <w:vAlign w:val="center"/>
          </w:tcPr>
          <w:p w14:paraId="16AFC14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14:paraId="6F96204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auto"/>
            </w:tcBorders>
            <w:vAlign w:val="center"/>
          </w:tcPr>
          <w:p w14:paraId="6D60FDB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безработицы</w:t>
            </w:r>
          </w:p>
        </w:tc>
        <w:tc>
          <w:tcPr>
            <w:tcW w:w="992" w:type="dxa"/>
            <w:vAlign w:val="center"/>
          </w:tcPr>
          <w:p w14:paraId="3CF218B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44" w:type="dxa"/>
            <w:vAlign w:val="center"/>
          </w:tcPr>
          <w:p w14:paraId="2EAA159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09424CFA" w14:textId="77777777" w:rsidTr="008D0E4E">
        <w:trPr>
          <w:trHeight w:val="240"/>
          <w:jc w:val="center"/>
        </w:trPr>
        <w:tc>
          <w:tcPr>
            <w:tcW w:w="2102" w:type="dxa"/>
            <w:vAlign w:val="center"/>
          </w:tcPr>
          <w:p w14:paraId="1EB604DC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57130783">
                <v:line id="_x0000_s1049" alt="" style="position:absolute;left:0;text-align:left;z-index:55;mso-wrap-edited:f;mso-width-percent:0;mso-height-percent:0;mso-position-horizontal-relative:text;mso-position-vertical-relative:text;mso-width-percent:0;mso-height-percent:0" from="205.35pt,3.85pt" to="205.35pt,11.05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06C7D373">
                <v:line id="_x0000_s1048" alt="" style="position:absolute;left:0;text-align:left;z-index:54;mso-wrap-edited:f;mso-width-percent:0;mso-height-percent:0;mso-position-horizontal-relative:text;mso-position-vertical-relative:text;mso-width-percent:0;mso-height-percent:0" from="270.15pt,3.85pt" to="370.95pt,11.05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6F80B99E">
                <v:line id="_x0000_s1047" alt="" style="position:absolute;left:0;text-align:left;flip:x;z-index:53;mso-wrap-edited:f;mso-width-percent:0;mso-height-percent:0;mso-position-horizontal-relative:text;mso-position-vertical-relative:text;mso-width-percent:0;mso-height-percent:0" from="46.95pt,3.85pt" to="147.75pt,11.05pt" o:allowincell="f">
                  <v:stroke endarrow="block"/>
                </v:line>
              </w:pict>
            </w:r>
          </w:p>
        </w:tc>
        <w:tc>
          <w:tcPr>
            <w:tcW w:w="992" w:type="dxa"/>
            <w:vAlign w:val="center"/>
          </w:tcPr>
          <w:p w14:paraId="47E52D6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</w:tcBorders>
            <w:vAlign w:val="center"/>
          </w:tcPr>
          <w:p w14:paraId="3E0BE58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14:paraId="6971DB8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44" w:type="dxa"/>
            <w:vAlign w:val="center"/>
          </w:tcPr>
          <w:p w14:paraId="4FFF1E8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077D01D3" w14:textId="77777777" w:rsidTr="008D0E4E">
        <w:trPr>
          <w:trHeight w:val="240"/>
          <w:jc w:val="center"/>
        </w:trPr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FCDF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Фрикционная</w: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14:paraId="5ADC561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F8B6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Структурная</w:t>
            </w:r>
          </w:p>
        </w:tc>
        <w:tc>
          <w:tcPr>
            <w:tcW w:w="992" w:type="dxa"/>
            <w:tcBorders>
              <w:left w:val="nil"/>
            </w:tcBorders>
            <w:vAlign w:val="center"/>
          </w:tcPr>
          <w:p w14:paraId="07F36FC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3966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Циклическая</w:t>
            </w:r>
          </w:p>
        </w:tc>
      </w:tr>
    </w:tbl>
    <w:p w14:paraId="61BBB56C" w14:textId="77777777" w:rsidR="0009315C" w:rsidRDefault="0009315C" w:rsidP="0009315C">
      <w:pPr>
        <w:jc w:val="left"/>
        <w:rPr>
          <w:sz w:val="24"/>
        </w:rPr>
      </w:pPr>
      <w:r>
        <w:rPr>
          <w:sz w:val="24"/>
        </w:rPr>
        <w:t xml:space="preserve">    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2"/>
        <w:gridCol w:w="992"/>
        <w:gridCol w:w="2410"/>
        <w:gridCol w:w="992"/>
        <w:gridCol w:w="2044"/>
      </w:tblGrid>
      <w:tr w:rsidR="0009315C" w14:paraId="63B24FA5" w14:textId="77777777" w:rsidTr="008D0E4E">
        <w:trPr>
          <w:trHeight w:val="240"/>
          <w:jc w:val="center"/>
        </w:trPr>
        <w:tc>
          <w:tcPr>
            <w:tcW w:w="2102" w:type="dxa"/>
            <w:vAlign w:val="center"/>
          </w:tcPr>
          <w:p w14:paraId="792BCBC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14:paraId="2036299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tcBorders>
              <w:bottom w:val="single" w:sz="6" w:space="0" w:color="auto"/>
            </w:tcBorders>
            <w:vAlign w:val="center"/>
          </w:tcPr>
          <w:p w14:paraId="58E6C05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Показатели безработицы</w:t>
            </w:r>
          </w:p>
        </w:tc>
        <w:tc>
          <w:tcPr>
            <w:tcW w:w="992" w:type="dxa"/>
            <w:vAlign w:val="center"/>
          </w:tcPr>
          <w:p w14:paraId="276E1A8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44" w:type="dxa"/>
            <w:vAlign w:val="center"/>
          </w:tcPr>
          <w:p w14:paraId="45FBB09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15271BDF" w14:textId="77777777" w:rsidTr="008D0E4E">
        <w:trPr>
          <w:trHeight w:val="240"/>
          <w:jc w:val="center"/>
        </w:trPr>
        <w:tc>
          <w:tcPr>
            <w:tcW w:w="2102" w:type="dxa"/>
            <w:tcBorders>
              <w:bottom w:val="single" w:sz="6" w:space="0" w:color="auto"/>
            </w:tcBorders>
            <w:vAlign w:val="center"/>
          </w:tcPr>
          <w:p w14:paraId="4AA64F06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5C18E3DE">
                <v:line id="_x0000_s1046" alt="" style="position:absolute;left:0;text-align:left;z-index:58;mso-wrap-edited:f;mso-width-percent:0;mso-height-percent:0;mso-position-horizontal-relative:text;mso-position-vertical-relative:text;mso-width-percent:0;mso-height-percent:0" from="205.35pt,1.2pt" to="205.35pt,8.4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15CF5117">
                <v:line id="_x0000_s1045" alt="" style="position:absolute;left:0;text-align:left;z-index:57;mso-wrap-edited:f;mso-width-percent:0;mso-height-percent:0;mso-position-horizontal-relative:text;mso-position-vertical-relative:text;mso-width-percent:0;mso-height-percent:0" from="270.15pt,1.2pt" to="370.95pt,8.4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7D26F546">
                <v:line id="_x0000_s1044" alt="" style="position:absolute;left:0;text-align:left;flip:x;z-index:56;mso-wrap-edited:f;mso-width-percent:0;mso-height-percent:0;mso-position-horizontal-relative:text;mso-position-vertical-relative:text;mso-width-percent:0;mso-height-percent:0" from="46.95pt,1.2pt" to="147.75pt,8.4pt" o:allowincell="f">
                  <v:stroke endarrow="block"/>
                </v:line>
              </w:pict>
            </w:r>
          </w:p>
        </w:tc>
        <w:tc>
          <w:tcPr>
            <w:tcW w:w="992" w:type="dxa"/>
            <w:vAlign w:val="center"/>
          </w:tcPr>
          <w:p w14:paraId="69326A1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1D47E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14:paraId="545B53C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44" w:type="dxa"/>
            <w:tcBorders>
              <w:bottom w:val="single" w:sz="6" w:space="0" w:color="auto"/>
            </w:tcBorders>
            <w:vAlign w:val="center"/>
          </w:tcPr>
          <w:p w14:paraId="4EAB1A9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0098A34A" w14:textId="77777777" w:rsidTr="008D0E4E">
        <w:trPr>
          <w:trHeight w:val="240"/>
          <w:jc w:val="center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6502C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Уровень безработицы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628015A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7C8C5F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F80B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безработицы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6D9497E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78E520FD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F8F4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Естественная норма безработицы</w:t>
            </w:r>
          </w:p>
        </w:tc>
      </w:tr>
    </w:tbl>
    <w:p w14:paraId="7ABCF119" w14:textId="77777777" w:rsidR="0009315C" w:rsidRDefault="0009315C" w:rsidP="0009315C">
      <w:pPr>
        <w:rPr>
          <w:sz w:val="24"/>
        </w:rPr>
      </w:pPr>
    </w:p>
    <w:p w14:paraId="3D7A3429" w14:textId="77777777" w:rsidR="0009315C" w:rsidRDefault="0009315C" w:rsidP="0009315C">
      <w:pPr>
        <w:ind w:left="2160" w:hanging="2160"/>
        <w:rPr>
          <w:sz w:val="24"/>
        </w:rPr>
      </w:pPr>
      <w:r>
        <w:rPr>
          <w:sz w:val="24"/>
        </w:rPr>
        <w:t xml:space="preserve">Закон Оукена - </w:t>
      </w:r>
      <w:r>
        <w:rPr>
          <w:sz w:val="24"/>
        </w:rPr>
        <w:tab/>
        <w:t>показывает отношение между уровнем безработицы и отставанием роста ВНП</w:t>
      </w:r>
    </w:p>
    <w:p w14:paraId="142FD374" w14:textId="77777777" w:rsidR="0009315C" w:rsidRDefault="0009315C" w:rsidP="0009315C">
      <w:pPr>
        <w:rPr>
          <w:sz w:val="24"/>
        </w:rPr>
      </w:pPr>
    </w:p>
    <w:p w14:paraId="09CFB25B" w14:textId="77777777" w:rsidR="0009315C" w:rsidRDefault="004736BB" w:rsidP="0009315C">
      <w:pPr>
        <w:pStyle w:val="32"/>
      </w:pPr>
      <w:r>
        <w:rPr>
          <w:noProof/>
          <w:snapToGrid/>
        </w:rPr>
        <w:pict w14:anchorId="4CAC171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3" type="#_x0000_t67" alt="" style="position:absolute;left:0;text-align:left;margin-left:198.15pt;margin-top:5.9pt;width:14.4pt;height:21.6pt;z-index:59;mso-wrap-edited:f;mso-width-percent:0;mso-height-percent:0;mso-width-percent:0;mso-height-percent:0" o:allowincell="f" strokeweight="1pt"/>
        </w:pict>
      </w:r>
    </w:p>
    <w:p w14:paraId="7FF9FCC9" w14:textId="77777777" w:rsidR="0009315C" w:rsidRDefault="0009315C" w:rsidP="0009315C">
      <w:pPr>
        <w:pStyle w:val="32"/>
      </w:pPr>
    </w:p>
    <w:p w14:paraId="34639FE9" w14:textId="77777777" w:rsidR="0009315C" w:rsidRDefault="0009315C" w:rsidP="0009315C">
      <w:pPr>
        <w:pStyle w:val="32"/>
      </w:pPr>
    </w:p>
    <w:p w14:paraId="6CFA6EE8" w14:textId="77777777" w:rsidR="0009315C" w:rsidRDefault="0009315C" w:rsidP="0009315C">
      <w:pPr>
        <w:pStyle w:val="32"/>
      </w:pPr>
      <w:r>
        <w:t>Если фактический уровень безработицы превышает естественный уровень на 1%, то отставание объема ВНП составляет 2,5%</w:t>
      </w:r>
    </w:p>
    <w:p w14:paraId="5E7D9C23" w14:textId="77777777" w:rsidR="0009315C" w:rsidRDefault="0009315C" w:rsidP="0009315C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2,5 - число Оукена</w:t>
      </w:r>
    </w:p>
    <w:p w14:paraId="13DBCD40" w14:textId="77777777" w:rsidR="0009315C" w:rsidRDefault="0009315C" w:rsidP="0009315C">
      <w:pPr>
        <w:jc w:val="center"/>
        <w:rPr>
          <w:b/>
          <w:i/>
          <w:sz w:val="24"/>
        </w:rPr>
      </w:pPr>
    </w:p>
    <w:p w14:paraId="725DBE41" w14:textId="77777777" w:rsidR="0009315C" w:rsidRDefault="0009315C" w:rsidP="0009315C">
      <w:pPr>
        <w:jc w:val="center"/>
        <w:rPr>
          <w:b/>
          <w:i/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604"/>
        <w:gridCol w:w="5333"/>
      </w:tblGrid>
      <w:tr w:rsidR="0009315C" w14:paraId="6C795F4D" w14:textId="77777777" w:rsidTr="008D0E4E">
        <w:trPr>
          <w:jc w:val="center"/>
        </w:trPr>
        <w:tc>
          <w:tcPr>
            <w:tcW w:w="4604" w:type="dxa"/>
            <w:tcBorders>
              <w:right w:val="single" w:sz="4" w:space="0" w:color="auto"/>
            </w:tcBorders>
          </w:tcPr>
          <w:p w14:paraId="1158B1B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Взаимосвязь безработицы и уровня цен (Р).</w:t>
            </w:r>
          </w:p>
        </w:tc>
        <w:tc>
          <w:tcPr>
            <w:tcW w:w="5333" w:type="dxa"/>
            <w:tcBorders>
              <w:left w:val="nil"/>
            </w:tcBorders>
          </w:tcPr>
          <w:p w14:paraId="12A559F9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Государственное регулирование занятости и кривая стагфляции.</w:t>
            </w:r>
          </w:p>
        </w:tc>
      </w:tr>
      <w:tr w:rsidR="0009315C" w14:paraId="5B5D315F" w14:textId="77777777" w:rsidTr="008D0E4E">
        <w:trPr>
          <w:jc w:val="center"/>
        </w:trPr>
        <w:tc>
          <w:tcPr>
            <w:tcW w:w="4604" w:type="dxa"/>
            <w:tcBorders>
              <w:right w:val="single" w:sz="4" w:space="0" w:color="auto"/>
            </w:tcBorders>
            <w:vAlign w:val="center"/>
          </w:tcPr>
          <w:p w14:paraId="0749EF82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7BE61FEF">
                <v:shape id="_x0000_i1031" type="#_x0000_t75" alt="" style="width:208.35pt;height:147.05pt;mso-width-percent:0;mso-height-percent:0;mso-width-percent:0;mso-height-percent:0" fillcolor="window">
                  <v:imagedata r:id="rId91" o:title=""/>
                </v:shape>
              </w:pict>
            </w:r>
          </w:p>
        </w:tc>
        <w:tc>
          <w:tcPr>
            <w:tcW w:w="5333" w:type="dxa"/>
            <w:tcBorders>
              <w:left w:val="nil"/>
            </w:tcBorders>
            <w:vAlign w:val="center"/>
          </w:tcPr>
          <w:p w14:paraId="3A75FC4F" w14:textId="77777777" w:rsidR="0009315C" w:rsidRDefault="004736BB" w:rsidP="008D0E4E">
            <w:pPr>
              <w:jc w:val="center"/>
              <w:rPr>
                <w:sz w:val="24"/>
              </w:rPr>
            </w:pPr>
            <w:r w:rsidRPr="004736BB">
              <w:rPr>
                <w:noProof/>
                <w:snapToGrid/>
                <w:sz w:val="24"/>
              </w:rPr>
              <w:pict w14:anchorId="60E03C46">
                <v:shape id="_x0000_i1030" type="#_x0000_t75" alt="" style="width:245.85pt;height:190.7pt;mso-width-percent:0;mso-height-percent:0;mso-width-percent:0;mso-height-percent:0" fillcolor="window">
                  <v:imagedata r:id="rId92" o:title=""/>
                </v:shape>
              </w:pict>
            </w:r>
          </w:p>
        </w:tc>
      </w:tr>
      <w:tr w:rsidR="0009315C" w14:paraId="689E8C15" w14:textId="77777777" w:rsidTr="008D0E4E">
        <w:trPr>
          <w:jc w:val="center"/>
        </w:trPr>
        <w:tc>
          <w:tcPr>
            <w:tcW w:w="4604" w:type="dxa"/>
            <w:tcBorders>
              <w:right w:val="single" w:sz="4" w:space="0" w:color="auto"/>
            </w:tcBorders>
            <w:vAlign w:val="center"/>
          </w:tcPr>
          <w:p w14:paraId="213BFF1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5333" w:type="dxa"/>
            <w:tcBorders>
              <w:left w:val="nil"/>
            </w:tcBorders>
            <w:vAlign w:val="center"/>
          </w:tcPr>
          <w:p w14:paraId="15B5558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SS</w:t>
            </w:r>
            <w:r>
              <w:rPr>
                <w:sz w:val="24"/>
              </w:rPr>
              <w:t xml:space="preserve"> - кривая стагфляции</w:t>
            </w:r>
          </w:p>
        </w:tc>
      </w:tr>
    </w:tbl>
    <w:p w14:paraId="2570E762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</w:p>
    <w:p w14:paraId="776967B3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  <w:r>
        <w:rPr>
          <w:rFonts w:ascii="Times New Roman" w:hAnsi="Times New Roman"/>
          <w:b/>
          <w:sz w:val="24"/>
        </w:rPr>
        <w:lastRenderedPageBreak/>
        <w:t xml:space="preserve">Тема 3. </w:t>
      </w:r>
      <w:r>
        <w:rPr>
          <w:rFonts w:ascii="Times New Roman" w:hAnsi="Times New Roman"/>
          <w:b/>
          <w:sz w:val="24"/>
        </w:rPr>
        <w:tab/>
        <w:t xml:space="preserve">Инфляция, ее определение и измерение. </w:t>
      </w:r>
    </w:p>
    <w:p w14:paraId="21BC3AB6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4D25152F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Альтернативные источники инфляции.</w:t>
      </w:r>
    </w:p>
    <w:p w14:paraId="22AA8757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</w:p>
    <w:p w14:paraId="0316D13A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Инфляция спроса.</w:t>
      </w:r>
    </w:p>
    <w:p w14:paraId="1D654F87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</w:p>
    <w:p w14:paraId="52A89D06" w14:textId="77777777" w:rsidR="0009315C" w:rsidRDefault="004736BB" w:rsidP="0009315C">
      <w:pPr>
        <w:pStyle w:val="FR3"/>
        <w:spacing w:line="240" w:lineRule="auto"/>
        <w:ind w:left="0"/>
        <w:jc w:val="center"/>
        <w:rPr>
          <w:sz w:val="24"/>
        </w:rPr>
      </w:pPr>
      <w:r>
        <w:rPr>
          <w:rFonts w:ascii="Times New Roman" w:hAnsi="Times New Roman"/>
          <w:b/>
          <w:noProof/>
          <w:snapToGrid/>
          <w:sz w:val="24"/>
        </w:rPr>
        <w:pict w14:anchorId="4ADAA20D">
          <v:rect id="_x0000_s1042" alt="" style="position:absolute;left:0;text-align:left;margin-left:271.85pt;margin-top:147.6pt;width:23.4pt;height:13.4pt;z-index:70;mso-wrap-style:square;mso-wrap-edited:f;mso-width-percent:0;mso-height-percent:0;mso-width-percent:0;mso-height-percent:0;v-text-anchor:top" stroked="f">
            <v:textbox inset="0,0,0,0">
              <w:txbxContent>
                <w:p w14:paraId="5E552F23" w14:textId="77777777" w:rsidR="00C02849" w:rsidRPr="006031FA" w:rsidRDefault="00C02849" w:rsidP="0009315C">
                  <w:pPr>
                    <w:rPr>
                      <w:sz w:val="20"/>
                    </w:rPr>
                  </w:pPr>
                  <w:r w:rsidRPr="006031FA">
                    <w:rPr>
                      <w:sz w:val="20"/>
                    </w:rPr>
                    <w:t>ВВП</w:t>
                  </w:r>
                </w:p>
              </w:txbxContent>
            </v:textbox>
            <w10:wrap side="left"/>
          </v:rect>
        </w:pict>
      </w:r>
      <w:r w:rsidRPr="004736BB">
        <w:rPr>
          <w:noProof/>
          <w:snapToGrid/>
          <w:sz w:val="24"/>
        </w:rPr>
        <w:pict w14:anchorId="6779CC57">
          <v:shape id="_x0000_i1029" type="#_x0000_t75" alt="" style="width:209.1pt;height:158.55pt;mso-width-percent:0;mso-height-percent:0;mso-width-percent:0;mso-height-percent:0" fillcolor="window">
            <v:imagedata r:id="rId93" o:title=""/>
          </v:shape>
        </w:pict>
      </w:r>
    </w:p>
    <w:p w14:paraId="299CDBC1" w14:textId="77777777" w:rsidR="0009315C" w:rsidRDefault="0009315C" w:rsidP="0009315C">
      <w:pPr>
        <w:pStyle w:val="FR3"/>
        <w:spacing w:line="240" w:lineRule="auto"/>
        <w:ind w:left="0"/>
        <w:jc w:val="center"/>
        <w:rPr>
          <w:sz w:val="24"/>
        </w:rPr>
      </w:pPr>
    </w:p>
    <w:p w14:paraId="01A73629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</w:p>
    <w:p w14:paraId="06D57B78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Инфляция издержек.</w:t>
      </w:r>
    </w:p>
    <w:p w14:paraId="46EE6364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p w14:paraId="4267CC88" w14:textId="77777777" w:rsidR="0009315C" w:rsidRDefault="004736BB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noProof/>
          <w:snapToGrid/>
          <w:sz w:val="24"/>
        </w:rPr>
        <w:pict w14:anchorId="15725008">
          <v:rect id="_x0000_s1041" alt="" style="position:absolute;left:0;text-align:left;margin-left:278.85pt;margin-top:159.2pt;width:23.4pt;height:13.4pt;z-index:71;mso-wrap-style:square;mso-wrap-edited:f;mso-width-percent:0;mso-height-percent:0;mso-width-percent:0;mso-height-percent:0;v-text-anchor:top" stroked="f">
            <v:textbox inset="0,0,0,0">
              <w:txbxContent>
                <w:p w14:paraId="2A1287A2" w14:textId="77777777" w:rsidR="00C02849" w:rsidRPr="006031FA" w:rsidRDefault="00C02849" w:rsidP="0009315C">
                  <w:pPr>
                    <w:rPr>
                      <w:sz w:val="20"/>
                    </w:rPr>
                  </w:pPr>
                  <w:r w:rsidRPr="006031FA">
                    <w:rPr>
                      <w:sz w:val="20"/>
                    </w:rPr>
                    <w:t>ВВП</w:t>
                  </w:r>
                </w:p>
              </w:txbxContent>
            </v:textbox>
            <w10:wrap side="left"/>
          </v:rect>
        </w:pict>
      </w:r>
      <w:r w:rsidRPr="004736BB">
        <w:rPr>
          <w:noProof/>
          <w:snapToGrid/>
          <w:sz w:val="24"/>
        </w:rPr>
        <w:pict w14:anchorId="11630FC2">
          <v:shape id="_x0000_i1028" type="#_x0000_t75" alt="" style="width:212.15pt;height:173.1pt;mso-width-percent:0;mso-height-percent:0;mso-width-percent:0;mso-height-percent:0" fillcolor="window">
            <v:imagedata r:id="rId94" o:title=""/>
          </v:shape>
        </w:pict>
      </w:r>
    </w:p>
    <w:p w14:paraId="231E4D6F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p w14:paraId="5C8D4E80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40960AA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i w:val="0"/>
        </w:rPr>
      </w:pPr>
    </w:p>
    <w:p w14:paraId="66CE1D44" w14:textId="75105CC5" w:rsidR="0009315C" w:rsidRPr="00D26547" w:rsidRDefault="00345A95" w:rsidP="00345A95">
      <w:pPr>
        <w:pStyle w:val="FR3"/>
        <w:spacing w:line="240" w:lineRule="auto"/>
        <w:ind w:left="2832" w:hanging="1416"/>
        <w:jc w:val="center"/>
        <w:rPr>
          <w:rFonts w:ascii="Times New Roman" w:hAnsi="Times New Roman"/>
          <w:b/>
          <w:i w:val="0"/>
        </w:rPr>
      </w:pPr>
      <w:r>
        <w:rPr>
          <w:rFonts w:ascii="Times New Roman" w:hAnsi="Times New Roman"/>
          <w:b/>
          <w:i w:val="0"/>
        </w:rPr>
        <w:t xml:space="preserve">Раздел IV. </w:t>
      </w:r>
      <w:r>
        <w:rPr>
          <w:rFonts w:ascii="Times New Roman" w:hAnsi="Times New Roman"/>
          <w:b/>
          <w:i w:val="0"/>
        </w:rPr>
        <w:tab/>
      </w:r>
      <w:r w:rsidR="0009315C" w:rsidRPr="00D26547">
        <w:rPr>
          <w:rFonts w:ascii="Times New Roman" w:hAnsi="Times New Roman"/>
          <w:b/>
          <w:i w:val="0"/>
        </w:rPr>
        <w:t xml:space="preserve">Налоговая и </w:t>
      </w:r>
      <w:r>
        <w:rPr>
          <w:rFonts w:ascii="Times New Roman" w:hAnsi="Times New Roman"/>
          <w:b/>
          <w:i w:val="0"/>
        </w:rPr>
        <w:t xml:space="preserve">   </w:t>
      </w:r>
      <w:r w:rsidR="0009315C" w:rsidRPr="00D26547">
        <w:rPr>
          <w:rFonts w:ascii="Times New Roman" w:hAnsi="Times New Roman"/>
          <w:b/>
          <w:i w:val="0"/>
        </w:rPr>
        <w:t>денежная политика.</w:t>
      </w:r>
    </w:p>
    <w:p w14:paraId="0C45ACCC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</w:rPr>
      </w:pPr>
    </w:p>
    <w:p w14:paraId="6802C195" w14:textId="77777777" w:rsidR="0009315C" w:rsidRDefault="0009315C" w:rsidP="0009315C">
      <w:pPr>
        <w:rPr>
          <w:b/>
          <w:sz w:val="24"/>
        </w:rPr>
      </w:pPr>
      <w:r>
        <w:rPr>
          <w:b/>
          <w:sz w:val="24"/>
        </w:rPr>
        <w:t xml:space="preserve">Тема 1. </w:t>
      </w:r>
      <w:r>
        <w:rPr>
          <w:b/>
          <w:sz w:val="24"/>
        </w:rPr>
        <w:tab/>
        <w:t>Фискальная политика и государственный бюджет.</w:t>
      </w:r>
    </w:p>
    <w:p w14:paraId="4CC9692A" w14:textId="77777777" w:rsidR="0009315C" w:rsidRDefault="0009315C" w:rsidP="0009315C">
      <w:pPr>
        <w:rPr>
          <w:b/>
          <w:sz w:val="24"/>
        </w:rPr>
      </w:pPr>
    </w:p>
    <w:p w14:paraId="65D449A5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Роль государства в экономическом кругообороте.</w:t>
      </w:r>
    </w:p>
    <w:p w14:paraId="1C1A3388" w14:textId="77777777" w:rsidR="0009315C" w:rsidRDefault="0009315C" w:rsidP="0009315C">
      <w:pPr>
        <w:jc w:val="center"/>
        <w:rPr>
          <w:sz w:val="24"/>
        </w:rPr>
      </w:pPr>
    </w:p>
    <w:p w14:paraId="3437B429" w14:textId="77777777" w:rsidR="0009315C" w:rsidRDefault="0009315C" w:rsidP="0009315C">
      <w:pPr>
        <w:jc w:val="center"/>
        <w:rPr>
          <w:sz w:val="24"/>
        </w:rPr>
      </w:pPr>
    </w:p>
    <w:p w14:paraId="580754DF" w14:textId="77777777" w:rsidR="0009315C" w:rsidRDefault="0009315C" w:rsidP="0009315C">
      <w:pPr>
        <w:jc w:val="center"/>
        <w:rPr>
          <w:sz w:val="24"/>
        </w:rPr>
      </w:pPr>
      <w:r>
        <w:rPr>
          <w:sz w:val="24"/>
        </w:rPr>
        <w:t>Домашние хозяйства.</w:t>
      </w:r>
    </w:p>
    <w:p w14:paraId="2C4FCFE5" w14:textId="77777777" w:rsidR="0009315C" w:rsidRDefault="0009315C" w:rsidP="0009315C">
      <w:pPr>
        <w:jc w:val="center"/>
        <w:rPr>
          <w:sz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791"/>
        <w:gridCol w:w="61"/>
        <w:gridCol w:w="1704"/>
        <w:gridCol w:w="78"/>
        <w:gridCol w:w="591"/>
        <w:gridCol w:w="709"/>
        <w:gridCol w:w="851"/>
      </w:tblGrid>
      <w:tr w:rsidR="0009315C" w14:paraId="15AF6B0F" w14:textId="77777777" w:rsidTr="008D0E4E">
        <w:trPr>
          <w:cantSplit/>
          <w:jc w:val="center"/>
        </w:trPr>
        <w:tc>
          <w:tcPr>
            <w:tcW w:w="1643" w:type="dxa"/>
            <w:gridSpan w:val="2"/>
            <w:vAlign w:val="center"/>
          </w:tcPr>
          <w:p w14:paraId="0CE758B7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58540338">
                <v:polyline id="_x0000_s1040" alt="" style="position:absolute;left:0;text-align:left;z-index:63;mso-wrap-edited:f;mso-width-percent:0;mso-height-percent:0;mso-position-horizontal-relative:text;mso-position-vertical-relative:text;mso-width-percent:0;mso-height-percent:0" points="240.85pt,20.3pt,270.15pt,20.3pt,270.2pt,152pt" coordsize="587,2634" o:allowincell="f" filled="f">
                  <v:stroke endarrow="block"/>
                  <v:path arrowok="t" o:connecttype="custom" o:connectlocs="0,0;2147483646,0;2147483646,2147483646" o:connectangles="0,0,0"/>
                </v:polyline>
              </w:pict>
            </w:r>
            <w:r>
              <w:rPr>
                <w:noProof/>
                <w:snapToGrid/>
                <w:sz w:val="24"/>
              </w:rPr>
              <w:pict w14:anchorId="385D1DA7">
                <v:shape id="_x0000_s1039" alt="" style="position:absolute;left:0;text-align:left;margin-left:346.6pt;margin-top:41.3pt;width:0;height:111.55pt;z-index:65;mso-wrap-edited:f;mso-width-percent:0;mso-height-percent:0;mso-position-horizontal-relative:text;mso-position-vertical-relative:text;mso-width-percent:0;mso-height-percent:0" coordsize="1,2231" o:allowincell="f" path="m,l,2231e" filled="f">
                  <v:stroke endarrow="block"/>
                  <v:path arrowok="t" o:connecttype="custom" o:connectlocs="0,0;0,2147483646" o:connectangles="0,0"/>
                </v:shape>
              </w:pict>
            </w:r>
            <w:r>
              <w:rPr>
                <w:noProof/>
                <w:snapToGrid/>
                <w:sz w:val="24"/>
              </w:rPr>
              <w:pict w14:anchorId="7974E201">
                <v:polyline id="_x0000_s1038" alt="" style="position:absolute;left:0;text-align:left;z-index:60;mso-wrap-edited:f;mso-width-percent:0;mso-height-percent:0;mso-position-horizontal-relative:text;mso-position-vertical-relative:text;mso-width-percent:0;mso-height-percent:0" points="108.95pt,41.95pt,108.95pt,22.2pt,147.75pt,22.4pt" coordsize="776,395" o:allowincell="f" filled="f">
                  <v:stroke endarrow="block"/>
                  <v:path arrowok="t" o:connecttype="custom" o:connectlocs="0,2147483646;0,0;2147483646,2147483646" o:connectangles="0,0,0"/>
                </v:polyline>
              </w:pic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313C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Личный располагаемый доход</w:t>
            </w:r>
          </w:p>
        </w:tc>
        <w:tc>
          <w:tcPr>
            <w:tcW w:w="591" w:type="dxa"/>
            <w:tcBorders>
              <w:left w:val="nil"/>
            </w:tcBorders>
            <w:textDirection w:val="btLr"/>
            <w:vAlign w:val="center"/>
          </w:tcPr>
          <w:p w14:paraId="0259EAEC" w14:textId="77777777" w:rsidR="0009315C" w:rsidRDefault="0009315C" w:rsidP="008D0E4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4E96135C" w14:textId="77777777" w:rsidR="0009315C" w:rsidRDefault="0009315C" w:rsidP="008D0E4E">
            <w:pPr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6E719008" w14:textId="77777777" w:rsidR="0009315C" w:rsidRDefault="0009315C" w:rsidP="008D0E4E">
            <w:pPr>
              <w:ind w:left="113" w:right="113"/>
              <w:jc w:val="center"/>
              <w:rPr>
                <w:sz w:val="24"/>
              </w:rPr>
            </w:pPr>
          </w:p>
        </w:tc>
      </w:tr>
      <w:tr w:rsidR="0009315C" w14:paraId="2C4D3EB2" w14:textId="77777777" w:rsidTr="008D0E4E">
        <w:trPr>
          <w:cantSplit/>
          <w:jc w:val="center"/>
        </w:trPr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05AAE483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5F2A87D5">
                <v:shape id="_x0000_s1037" alt="" style="position:absolute;left:0;text-align:left;margin-left:305.85pt;margin-top:1.35pt;width:0;height:108.3pt;z-index:64;mso-wrap-edited:f;mso-width-percent:0;mso-height-percent:0;mso-position-horizontal-relative:text;mso-position-vertical-relative:text;mso-width-percent:0;mso-height-percent:0" coordsize="1,2166" o:allowincell="f" path="m,l,2166e" filled="f">
                  <v:stroke endarrow="block"/>
                  <v:path arrowok="t" o:connecttype="custom" o:connectlocs="0,0;0,2147483646" o:connectangles="0,0"/>
                </v:shape>
              </w:pict>
            </w:r>
          </w:p>
        </w:tc>
        <w:tc>
          <w:tcPr>
            <w:tcW w:w="852" w:type="dxa"/>
            <w:gridSpan w:val="2"/>
            <w:tcBorders>
              <w:left w:val="nil"/>
            </w:tcBorders>
            <w:vAlign w:val="center"/>
          </w:tcPr>
          <w:p w14:paraId="080D22B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  <w:vAlign w:val="center"/>
          </w:tcPr>
          <w:p w14:paraId="7AF8EDD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669" w:type="dxa"/>
            <w:gridSpan w:val="2"/>
            <w:vMerge w:val="restart"/>
            <w:tcBorders>
              <w:left w:val="nil"/>
            </w:tcBorders>
            <w:textDirection w:val="btLr"/>
            <w:vAlign w:val="center"/>
          </w:tcPr>
          <w:p w14:paraId="3AC92F84" w14:textId="77777777" w:rsidR="0009315C" w:rsidRDefault="0009315C" w:rsidP="008D0E4E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Потребление</w:t>
            </w:r>
          </w:p>
        </w:tc>
        <w:tc>
          <w:tcPr>
            <w:tcW w:w="709" w:type="dxa"/>
            <w:vMerge w:val="restart"/>
            <w:tcBorders>
              <w:left w:val="nil"/>
            </w:tcBorders>
            <w:textDirection w:val="btLr"/>
            <w:vAlign w:val="center"/>
          </w:tcPr>
          <w:p w14:paraId="5330AFB2" w14:textId="77777777" w:rsidR="0009315C" w:rsidRDefault="0009315C" w:rsidP="008D0E4E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Инвестиции</w:t>
            </w:r>
          </w:p>
        </w:tc>
        <w:tc>
          <w:tcPr>
            <w:tcW w:w="851" w:type="dxa"/>
            <w:vMerge w:val="restart"/>
            <w:tcBorders>
              <w:left w:val="nil"/>
            </w:tcBorders>
            <w:textDirection w:val="btLr"/>
            <w:vAlign w:val="center"/>
          </w:tcPr>
          <w:p w14:paraId="0DD12A37" w14:textId="77777777" w:rsidR="0009315C" w:rsidRDefault="0009315C" w:rsidP="008D0E4E">
            <w:pPr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Правительственные закупки</w:t>
            </w:r>
          </w:p>
        </w:tc>
      </w:tr>
      <w:tr w:rsidR="0009315C" w14:paraId="431E7EAE" w14:textId="77777777" w:rsidTr="008D0E4E">
        <w:trPr>
          <w:cantSplit/>
          <w:jc w:val="center"/>
        </w:trPr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2A6B0DC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52" w:type="dxa"/>
            <w:gridSpan w:val="2"/>
            <w:tcBorders>
              <w:left w:val="nil"/>
            </w:tcBorders>
            <w:vAlign w:val="center"/>
          </w:tcPr>
          <w:p w14:paraId="67FC605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808A34D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5E6D9591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669" w:type="dxa"/>
            <w:gridSpan w:val="2"/>
            <w:vMerge/>
            <w:vAlign w:val="center"/>
          </w:tcPr>
          <w:p w14:paraId="2D0FB84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left w:val="nil"/>
            </w:tcBorders>
            <w:vAlign w:val="center"/>
          </w:tcPr>
          <w:p w14:paraId="4F1DB5D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14:paraId="41D5D37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14C5879D" w14:textId="77777777" w:rsidTr="008D0E4E">
        <w:trPr>
          <w:cantSplit/>
          <w:jc w:val="center"/>
        </w:trPr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EBC1F" w14:textId="77777777" w:rsidR="0009315C" w:rsidRDefault="0009315C" w:rsidP="008D0E4E">
            <w:pPr>
              <w:pStyle w:val="a6"/>
            </w:pPr>
            <w:r>
              <w:t xml:space="preserve">+ </w:t>
            </w:r>
            <w:r w:rsidRPr="00D26547">
              <w:rPr>
                <w:sz w:val="24"/>
                <w:szCs w:val="24"/>
              </w:rPr>
              <w:t>Социальные        выплаты</w:t>
            </w:r>
          </w:p>
          <w:p w14:paraId="78B39BBE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- Налоги</w:t>
            </w:r>
          </w:p>
        </w:tc>
        <w:tc>
          <w:tcPr>
            <w:tcW w:w="1704" w:type="dxa"/>
            <w:tcBorders>
              <w:left w:val="nil"/>
            </w:tcBorders>
            <w:vAlign w:val="center"/>
          </w:tcPr>
          <w:p w14:paraId="1D6AC7D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669" w:type="dxa"/>
            <w:gridSpan w:val="2"/>
            <w:vMerge/>
            <w:vAlign w:val="center"/>
          </w:tcPr>
          <w:p w14:paraId="2481CB8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left w:val="nil"/>
            </w:tcBorders>
            <w:vAlign w:val="center"/>
          </w:tcPr>
          <w:p w14:paraId="226A42B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14:paraId="618DB78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54CE766D" w14:textId="77777777" w:rsidTr="008D0E4E">
        <w:trPr>
          <w:cantSplit/>
          <w:jc w:val="center"/>
        </w:trPr>
        <w:tc>
          <w:tcPr>
            <w:tcW w:w="852" w:type="dxa"/>
            <w:vAlign w:val="center"/>
          </w:tcPr>
          <w:p w14:paraId="78F04AE7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23A77A3F">
                <v:shape id="_x0000_s1036" alt="" style="position:absolute;left:0;text-align:left;margin-left:108.3pt;margin-top:-.25pt;width:0;height:28pt;z-index:61;mso-wrap-edited:f;mso-width-percent:0;mso-height-percent:0;mso-position-horizontal-relative:text;mso-position-vertical-relative:text;mso-width-percent:0;mso-height-percent:0" coordsize="1,560" o:allowincell="f" path="m,560l,e" filled="f">
                  <v:stroke endarrow="block"/>
                  <v:path arrowok="t" o:connecttype="custom" o:connectlocs="0,2147483646;0,0" o:connectangles="0,0"/>
                </v:shape>
              </w:pict>
            </w:r>
          </w:p>
        </w:tc>
        <w:tc>
          <w:tcPr>
            <w:tcW w:w="852" w:type="dxa"/>
            <w:gridSpan w:val="2"/>
            <w:tcBorders>
              <w:left w:val="nil"/>
            </w:tcBorders>
            <w:vAlign w:val="center"/>
          </w:tcPr>
          <w:p w14:paraId="35767AF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 w14:paraId="1D57A002" w14:textId="77777777" w:rsidR="0009315C" w:rsidRDefault="0009315C" w:rsidP="008D0E4E">
            <w:pPr>
              <w:jc w:val="center"/>
              <w:rPr>
                <w:sz w:val="24"/>
              </w:rPr>
            </w:pPr>
          </w:p>
          <w:p w14:paraId="45A23D8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669" w:type="dxa"/>
            <w:gridSpan w:val="2"/>
            <w:vMerge/>
            <w:vAlign w:val="center"/>
          </w:tcPr>
          <w:p w14:paraId="7C1E29FE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709" w:type="dxa"/>
            <w:vMerge/>
            <w:tcBorders>
              <w:left w:val="nil"/>
            </w:tcBorders>
            <w:vAlign w:val="center"/>
          </w:tcPr>
          <w:p w14:paraId="2C3DF4F4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851" w:type="dxa"/>
            <w:vMerge/>
            <w:tcBorders>
              <w:left w:val="nil"/>
            </w:tcBorders>
            <w:vAlign w:val="center"/>
          </w:tcPr>
          <w:p w14:paraId="5FEAFBE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53583BF3" w14:textId="77777777" w:rsidTr="008D0E4E">
        <w:trPr>
          <w:cantSplit/>
          <w:trHeight w:val="555"/>
          <w:jc w:val="center"/>
        </w:trPr>
        <w:tc>
          <w:tcPr>
            <w:tcW w:w="17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22591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B265A5C">
                <v:shape id="_x0000_s1035" alt="" style="position:absolute;left:0;text-align:left;margin-left:151pt;margin-top:28.4pt;width:84.1pt;height:0;z-index:62;mso-wrap-edited:f;mso-width-percent:0;mso-height-percent:0;mso-position-horizontal-relative:text;mso-position-vertical-relative:text;mso-width-percent:0;mso-height-percent:0" coordsize="1682,1" o:allowincell="f" path="m1682,l,e" filled="f">
                  <v:stroke endarrow="block"/>
                  <v:path arrowok="t" o:connecttype="custom" o:connectlocs="2147483646,0;0,0" o:connectangles="0,0"/>
                </v:shape>
              </w:pict>
            </w:r>
            <w:r w:rsidR="0009315C">
              <w:rPr>
                <w:sz w:val="24"/>
              </w:rPr>
              <w:t>Совокупный выпуск продукции</w:t>
            </w:r>
          </w:p>
          <w:p w14:paraId="5A87E9B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 доходы</w:t>
            </w:r>
          </w:p>
        </w:tc>
        <w:tc>
          <w:tcPr>
            <w:tcW w:w="1704" w:type="dxa"/>
            <w:tcBorders>
              <w:left w:val="nil"/>
            </w:tcBorders>
            <w:vAlign w:val="center"/>
          </w:tcPr>
          <w:p w14:paraId="2B1DFA9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2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3E01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Совокупный спрос на товары</w:t>
            </w:r>
          </w:p>
        </w:tc>
      </w:tr>
      <w:tr w:rsidR="0009315C" w14:paraId="5F17A2A2" w14:textId="77777777" w:rsidTr="008D0E4E">
        <w:trPr>
          <w:cantSplit/>
          <w:trHeight w:val="554"/>
          <w:jc w:val="center"/>
        </w:trPr>
        <w:tc>
          <w:tcPr>
            <w:tcW w:w="170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CD9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704" w:type="dxa"/>
            <w:tcBorders>
              <w:left w:val="nil"/>
            </w:tcBorders>
            <w:vAlign w:val="center"/>
          </w:tcPr>
          <w:p w14:paraId="68DB09EB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22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58E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</w:tbl>
    <w:p w14:paraId="28C6FF56" w14:textId="77777777" w:rsidR="0009315C" w:rsidRDefault="0009315C" w:rsidP="0009315C">
      <w:pPr>
        <w:jc w:val="center"/>
        <w:rPr>
          <w:sz w:val="24"/>
        </w:rPr>
      </w:pPr>
    </w:p>
    <w:p w14:paraId="753E61F4" w14:textId="77777777" w:rsidR="0009315C" w:rsidRDefault="0009315C" w:rsidP="0009315C">
      <w:pPr>
        <w:jc w:val="center"/>
        <w:rPr>
          <w:sz w:val="24"/>
        </w:rPr>
      </w:pPr>
    </w:p>
    <w:p w14:paraId="7540B411" w14:textId="77777777" w:rsidR="0009315C" w:rsidRDefault="0009315C" w:rsidP="0009315C">
      <w:pPr>
        <w:jc w:val="center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60"/>
        <w:gridCol w:w="260"/>
        <w:gridCol w:w="2260"/>
        <w:gridCol w:w="300"/>
        <w:gridCol w:w="2220"/>
        <w:gridCol w:w="300"/>
        <w:gridCol w:w="1520"/>
      </w:tblGrid>
      <w:tr w:rsidR="0009315C" w14:paraId="1AE232E6" w14:textId="77777777" w:rsidTr="008D0E4E">
        <w:trPr>
          <w:trHeight w:val="240"/>
          <w:jc w:val="center"/>
        </w:trPr>
        <w:tc>
          <w:tcPr>
            <w:tcW w:w="1860" w:type="dxa"/>
            <w:vAlign w:val="center"/>
          </w:tcPr>
          <w:p w14:paraId="4E48D5B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Совокупный спрос</w:t>
            </w:r>
          </w:p>
        </w:tc>
        <w:tc>
          <w:tcPr>
            <w:tcW w:w="260" w:type="dxa"/>
            <w:vAlign w:val="center"/>
          </w:tcPr>
          <w:p w14:paraId="5B3B3906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260" w:type="dxa"/>
            <w:vAlign w:val="center"/>
          </w:tcPr>
          <w:p w14:paraId="0A0784D5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Потребительский спрос</w:t>
            </w:r>
          </w:p>
        </w:tc>
        <w:tc>
          <w:tcPr>
            <w:tcW w:w="300" w:type="dxa"/>
            <w:vAlign w:val="center"/>
          </w:tcPr>
          <w:p w14:paraId="5D7F973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220" w:type="dxa"/>
            <w:vAlign w:val="center"/>
          </w:tcPr>
          <w:p w14:paraId="02D865B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Инвестиционный спрос</w:t>
            </w:r>
          </w:p>
        </w:tc>
        <w:tc>
          <w:tcPr>
            <w:tcW w:w="300" w:type="dxa"/>
            <w:vAlign w:val="center"/>
          </w:tcPr>
          <w:p w14:paraId="42C3877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20" w:type="dxa"/>
            <w:vAlign w:val="center"/>
          </w:tcPr>
          <w:p w14:paraId="62315DA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Спрос Государства</w:t>
            </w:r>
          </w:p>
        </w:tc>
      </w:tr>
      <w:tr w:rsidR="0009315C" w14:paraId="2C2A9B09" w14:textId="77777777" w:rsidTr="008D0E4E">
        <w:trPr>
          <w:trHeight w:val="240"/>
          <w:jc w:val="center"/>
        </w:trPr>
        <w:tc>
          <w:tcPr>
            <w:tcW w:w="1860" w:type="dxa"/>
            <w:vAlign w:val="center"/>
          </w:tcPr>
          <w:p w14:paraId="72C75E9E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60" w:type="dxa"/>
            <w:vAlign w:val="center"/>
          </w:tcPr>
          <w:p w14:paraId="6585D506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260" w:type="dxa"/>
            <w:vAlign w:val="center"/>
          </w:tcPr>
          <w:p w14:paraId="5A4A2A4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00" w:type="dxa"/>
            <w:vAlign w:val="center"/>
          </w:tcPr>
          <w:p w14:paraId="6A45FE7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2220" w:type="dxa"/>
            <w:vAlign w:val="center"/>
          </w:tcPr>
          <w:p w14:paraId="1A3F753F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00" w:type="dxa"/>
            <w:vAlign w:val="center"/>
          </w:tcPr>
          <w:p w14:paraId="0F81A1D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520" w:type="dxa"/>
            <w:vAlign w:val="center"/>
          </w:tcPr>
          <w:p w14:paraId="7B2A988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25EEE9F0" w14:textId="77777777" w:rsidTr="008D0E4E">
        <w:trPr>
          <w:trHeight w:val="240"/>
          <w:jc w:val="center"/>
        </w:trPr>
        <w:tc>
          <w:tcPr>
            <w:tcW w:w="1860" w:type="dxa"/>
            <w:vAlign w:val="center"/>
          </w:tcPr>
          <w:p w14:paraId="798A6508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</w:t>
            </w:r>
          </w:p>
        </w:tc>
        <w:tc>
          <w:tcPr>
            <w:tcW w:w="260" w:type="dxa"/>
            <w:vAlign w:val="center"/>
          </w:tcPr>
          <w:p w14:paraId="4D52F00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=</w:t>
            </w:r>
          </w:p>
        </w:tc>
        <w:tc>
          <w:tcPr>
            <w:tcW w:w="2260" w:type="dxa"/>
            <w:vAlign w:val="center"/>
          </w:tcPr>
          <w:p w14:paraId="01CEE36F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00" w:type="dxa"/>
            <w:vAlign w:val="center"/>
          </w:tcPr>
          <w:p w14:paraId="78F7D736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+</w:t>
            </w:r>
          </w:p>
        </w:tc>
        <w:tc>
          <w:tcPr>
            <w:tcW w:w="2220" w:type="dxa"/>
            <w:vAlign w:val="center"/>
          </w:tcPr>
          <w:p w14:paraId="5708342B" w14:textId="77777777" w:rsidR="0009315C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</w:t>
            </w:r>
          </w:p>
        </w:tc>
        <w:tc>
          <w:tcPr>
            <w:tcW w:w="300" w:type="dxa"/>
            <w:vAlign w:val="center"/>
          </w:tcPr>
          <w:p w14:paraId="70C648A2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520" w:type="dxa"/>
            <w:vAlign w:val="center"/>
          </w:tcPr>
          <w:p w14:paraId="01DD681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G</w:t>
            </w:r>
          </w:p>
        </w:tc>
      </w:tr>
    </w:tbl>
    <w:p w14:paraId="59915CC7" w14:textId="77777777" w:rsidR="0009315C" w:rsidRDefault="0009315C" w:rsidP="0009315C">
      <w:pPr>
        <w:rPr>
          <w:sz w:val="24"/>
        </w:rPr>
      </w:pPr>
    </w:p>
    <w:p w14:paraId="38A11ECD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br w:type="page"/>
      </w:r>
      <w:r w:rsidRPr="00D26547">
        <w:rPr>
          <w:rFonts w:ascii="Times New Roman" w:hAnsi="Times New Roman"/>
          <w:b/>
          <w:sz w:val="24"/>
        </w:rPr>
        <w:lastRenderedPageBreak/>
        <w:t xml:space="preserve">Роль государственных расходов и налогов </w:t>
      </w:r>
    </w:p>
    <w:p w14:paraId="18277684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b/>
          <w:sz w:val="24"/>
        </w:rPr>
      </w:pPr>
      <w:r w:rsidRPr="00D26547">
        <w:rPr>
          <w:rFonts w:ascii="Times New Roman" w:hAnsi="Times New Roman"/>
          <w:b/>
          <w:sz w:val="24"/>
        </w:rPr>
        <w:t>в кругообороте товаров и доходов.</w:t>
      </w:r>
    </w:p>
    <w:p w14:paraId="3CFA69D7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p w14:paraId="6DBB264F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p w14:paraId="3FB9904C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4CE18727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4660E44C">
          <v:shape id="_x0000_i1027" type="#_x0000_t75" alt="" style="width:331.65pt;height:247.4pt;mso-width-percent:0;mso-height-percent:0;mso-width-percent:0;mso-height-percent:0" fillcolor="window">
            <v:imagedata r:id="rId95" o:title=""/>
          </v:shape>
        </w:pict>
      </w:r>
    </w:p>
    <w:p w14:paraId="030AD151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510CC45A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p w14:paraId="71D585D0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Зависимость между доходами Госбюджета</w:t>
      </w:r>
    </w:p>
    <w:p w14:paraId="277B7A98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и динамикой налоговых ставок </w:t>
      </w:r>
    </w:p>
    <w:p w14:paraId="471AE0C6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("Кривая Лаффера").</w:t>
      </w:r>
    </w:p>
    <w:p w14:paraId="6D2DF7AD" w14:textId="77777777" w:rsidR="0009315C" w:rsidRDefault="004736BB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noProof/>
          <w:snapToGrid/>
          <w:sz w:val="24"/>
        </w:rPr>
        <w:pict w14:anchorId="59EE90DD">
          <v:group id="_x0000_s1030" alt="" style="position:absolute;left:0;text-align:left;margin-left:158pt;margin-top:11.45pt;width:117.5pt;height:89pt;z-index:72" coordorigin="4957,9380" coordsize="2350,1780">
            <v:rect id="_x0000_s1031" alt="" style="position:absolute;left:5027;top:9380;width:160;height:290;mso-wrap-style:square;v-text-anchor:top" stroked="f">
              <v:textbox inset="0,0,0,0">
                <w:txbxContent>
                  <w:p w14:paraId="674AD19D" w14:textId="77777777" w:rsidR="00C02849" w:rsidRPr="006B0818" w:rsidRDefault="00C02849" w:rsidP="0009315C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6B0818">
                      <w:rPr>
                        <w:sz w:val="24"/>
                        <w:szCs w:val="24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032" alt="" style="position:absolute;left:4957;top:10180;width:270;height:290;mso-wrap-style:square;v-text-anchor:top" stroked="f">
              <v:textbox inset="0,0,0,0">
                <w:txbxContent>
                  <w:p w14:paraId="235CD44A" w14:textId="77777777" w:rsidR="00C02849" w:rsidRPr="006B0818" w:rsidRDefault="00C02849" w:rsidP="0009315C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t*</w:t>
                    </w:r>
                  </w:p>
                </w:txbxContent>
              </v:textbox>
            </v:rect>
            <v:rect id="_x0000_s1033" alt="" style="position:absolute;left:6897;top:10870;width:410;height:290;mso-wrap-style:square;v-text-anchor:top" stroked="f">
              <v:textbox inset="0,0,0,0">
                <w:txbxContent>
                  <w:p w14:paraId="76408D23" w14:textId="77777777" w:rsidR="00C02849" w:rsidRPr="006B0818" w:rsidRDefault="00C02849" w:rsidP="0009315C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T</w:t>
                    </w:r>
                    <w:r w:rsidRPr="006B0818"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x</w:t>
                    </w:r>
                  </w:p>
                </w:txbxContent>
              </v:textbox>
            </v:rect>
            <v:rect id="_x0000_s1034" alt="" style="position:absolute;left:6317;top:10860;width:500;height:290;mso-wrap-style:square;v-text-anchor:top" stroked="f">
              <v:textbox inset="0,0,0,0">
                <w:txbxContent>
                  <w:p w14:paraId="5A843BD7" w14:textId="77777777" w:rsidR="00C02849" w:rsidRPr="006B0818" w:rsidRDefault="00C02849" w:rsidP="0009315C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T</w:t>
                    </w:r>
                    <w:r w:rsidRPr="006B0818"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x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*</w:t>
                    </w:r>
                  </w:p>
                </w:txbxContent>
              </v:textbox>
            </v:rect>
          </v:group>
        </w:pict>
      </w:r>
    </w:p>
    <w:p w14:paraId="17838955" w14:textId="77777777" w:rsidR="0009315C" w:rsidRDefault="004736BB" w:rsidP="0009315C">
      <w:pPr>
        <w:jc w:val="center"/>
        <w:rPr>
          <w:sz w:val="24"/>
        </w:rPr>
      </w:pPr>
      <w:r w:rsidRPr="004736BB">
        <w:rPr>
          <w:noProof/>
          <w:snapToGrid/>
          <w:sz w:val="24"/>
        </w:rPr>
        <w:pict w14:anchorId="5FED4452">
          <v:shape id="_x0000_i1026" type="#_x0000_t75" alt="" style="width:121pt;height:81.95pt;mso-width-percent:0;mso-height-percent:0;mso-width-percent:0;mso-height-percent:0" fillcolor="window">
            <v:imagedata r:id="rId96" o:title=""/>
          </v:shape>
        </w:pict>
      </w:r>
    </w:p>
    <w:p w14:paraId="2C38417F" w14:textId="77777777" w:rsidR="0009315C" w:rsidRDefault="0009315C" w:rsidP="0009315C">
      <w:pPr>
        <w:rPr>
          <w:sz w:val="24"/>
        </w:rPr>
      </w:pPr>
    </w:p>
    <w:p w14:paraId="053560C9" w14:textId="77777777" w:rsidR="0009315C" w:rsidRDefault="0009315C" w:rsidP="0009315C">
      <w:pPr>
        <w:rPr>
          <w:sz w:val="24"/>
        </w:rPr>
      </w:pPr>
    </w:p>
    <w:p w14:paraId="6BCEA29C" w14:textId="77777777" w:rsidR="0009315C" w:rsidRPr="00D26547" w:rsidRDefault="0009315C" w:rsidP="0009315C">
      <w:pPr>
        <w:rPr>
          <w:b/>
          <w:i/>
          <w:sz w:val="24"/>
        </w:rPr>
      </w:pPr>
      <w:r>
        <w:rPr>
          <w:b/>
          <w:sz w:val="24"/>
        </w:rPr>
        <w:br w:type="page"/>
      </w:r>
      <w:r w:rsidRPr="00D26547">
        <w:rPr>
          <w:b/>
          <w:i/>
          <w:sz w:val="24"/>
        </w:rPr>
        <w:lastRenderedPageBreak/>
        <w:t xml:space="preserve">Тема 2. </w:t>
      </w:r>
      <w:r w:rsidRPr="00D26547">
        <w:rPr>
          <w:b/>
          <w:i/>
          <w:sz w:val="24"/>
        </w:rPr>
        <w:tab/>
        <w:t>Предложение денег и монетарная политика.</w:t>
      </w:r>
    </w:p>
    <w:p w14:paraId="71411F39" w14:textId="77777777" w:rsidR="0009315C" w:rsidRDefault="0009315C" w:rsidP="0009315C">
      <w:pPr>
        <w:rPr>
          <w:sz w:val="24"/>
        </w:rPr>
      </w:pPr>
    </w:p>
    <w:p w14:paraId="6A57C4EA" w14:textId="77777777" w:rsidR="0009315C" w:rsidRPr="00334E5D" w:rsidRDefault="0009315C" w:rsidP="0009315C">
      <w:pPr>
        <w:ind w:firstLine="720"/>
        <w:rPr>
          <w:sz w:val="24"/>
        </w:rPr>
      </w:pPr>
      <w:r>
        <w:rPr>
          <w:sz w:val="24"/>
        </w:rPr>
        <w:t>Предложение денег в экономике осуществляет Центральный банк, выдавая кредиты</w:t>
      </w:r>
      <w:r w:rsidRPr="00334E5D">
        <w:rPr>
          <w:sz w:val="24"/>
        </w:rPr>
        <w:t xml:space="preserve"> </w:t>
      </w:r>
      <w:r>
        <w:rPr>
          <w:sz w:val="24"/>
        </w:rPr>
        <w:t>коммерческим банкам (/Правительству), покупая иностранную валюту и Государственные ценные бумаги.</w:t>
      </w:r>
    </w:p>
    <w:p w14:paraId="442A44E9" w14:textId="77777777" w:rsidR="0009315C" w:rsidRDefault="0009315C" w:rsidP="0009315C">
      <w:pPr>
        <w:ind w:firstLine="720"/>
        <w:rPr>
          <w:sz w:val="24"/>
        </w:rPr>
      </w:pPr>
    </w:p>
    <w:p w14:paraId="24A27ACF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 xml:space="preserve">Всякое увеличение кредитов Центрального банка ведет к увеличению "базовых денег", т. е. </w:t>
      </w:r>
      <w:r>
        <w:rPr>
          <w:b/>
          <w:i/>
          <w:sz w:val="24"/>
        </w:rPr>
        <w:t>наличности</w:t>
      </w:r>
      <w:r>
        <w:rPr>
          <w:b/>
          <w:sz w:val="24"/>
        </w:rPr>
        <w:t xml:space="preserve"> </w:t>
      </w:r>
      <w:r>
        <w:rPr>
          <w:sz w:val="24"/>
        </w:rPr>
        <w:t xml:space="preserve">плюс </w:t>
      </w:r>
      <w:r w:rsidRPr="00334E5D">
        <w:rPr>
          <w:b/>
          <w:i/>
          <w:sz w:val="24"/>
        </w:rPr>
        <w:t>резервов</w:t>
      </w:r>
      <w:r w:rsidRPr="00334E5D">
        <w:rPr>
          <w:sz w:val="24"/>
        </w:rPr>
        <w:t xml:space="preserve"> коммерческих банков.</w:t>
      </w:r>
    </w:p>
    <w:p w14:paraId="084E1AB7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376384D8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Денежная масса, которой владеют граждане, состоит из </w:t>
      </w:r>
      <w:r>
        <w:rPr>
          <w:rFonts w:ascii="Times New Roman" w:hAnsi="Times New Roman"/>
          <w:b/>
          <w:i w:val="0"/>
          <w:sz w:val="24"/>
        </w:rPr>
        <w:t>наличности</w:t>
      </w:r>
      <w:r>
        <w:rPr>
          <w:rFonts w:ascii="Times New Roman" w:hAnsi="Times New Roman"/>
          <w:sz w:val="24"/>
        </w:rPr>
        <w:t xml:space="preserve"> и </w:t>
      </w:r>
      <w:r>
        <w:rPr>
          <w:rFonts w:ascii="Times New Roman" w:hAnsi="Times New Roman"/>
          <w:b/>
          <w:i w:val="0"/>
          <w:sz w:val="24"/>
        </w:rPr>
        <w:t>депозитов</w:t>
      </w:r>
      <w:r>
        <w:rPr>
          <w:rFonts w:ascii="Times New Roman" w:hAnsi="Times New Roman"/>
          <w:sz w:val="24"/>
        </w:rPr>
        <w:t xml:space="preserve"> в коммерческих банках.</w:t>
      </w:r>
    </w:p>
    <w:p w14:paraId="7FEC2C4E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</w:p>
    <w:p w14:paraId="226CA460" w14:textId="77777777" w:rsidR="0009315C" w:rsidRDefault="0009315C" w:rsidP="0009315C">
      <w:pPr>
        <w:ind w:firstLine="720"/>
        <w:rPr>
          <w:sz w:val="24"/>
        </w:rPr>
      </w:pPr>
      <w:r>
        <w:rPr>
          <w:b/>
          <w:i/>
          <w:sz w:val="24"/>
        </w:rPr>
        <w:t>Резервы</w:t>
      </w:r>
      <w:r>
        <w:rPr>
          <w:sz w:val="24"/>
        </w:rPr>
        <w:t xml:space="preserve"> коммерческих банков (</w:t>
      </w:r>
      <w:r>
        <w:rPr>
          <w:sz w:val="24"/>
          <w:lang w:val="en-US"/>
        </w:rPr>
        <w:t>R</w:t>
      </w:r>
      <w:r>
        <w:rPr>
          <w:sz w:val="24"/>
        </w:rPr>
        <w:t xml:space="preserve">) меньше, чем сумма всех </w:t>
      </w:r>
      <w:r>
        <w:rPr>
          <w:b/>
          <w:i/>
          <w:sz w:val="24"/>
        </w:rPr>
        <w:t>депозитов</w:t>
      </w:r>
      <w:r>
        <w:rPr>
          <w:b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lang w:val="en-US"/>
        </w:rPr>
        <w:t>D</w:t>
      </w:r>
      <w:r>
        <w:rPr>
          <w:sz w:val="24"/>
        </w:rPr>
        <w:t xml:space="preserve">) их клиентов. Поэтому общая </w:t>
      </w:r>
      <w:r>
        <w:rPr>
          <w:b/>
          <w:i/>
          <w:sz w:val="24"/>
        </w:rPr>
        <w:t>денежная масса</w:t>
      </w:r>
      <w:r>
        <w:rPr>
          <w:sz w:val="24"/>
        </w:rPr>
        <w:t xml:space="preserve"> (М) превышает количество базовых денег (Н) в экономике.</w:t>
      </w:r>
    </w:p>
    <w:p w14:paraId="3CEAAA0D" w14:textId="77777777" w:rsidR="0009315C" w:rsidRDefault="0009315C" w:rsidP="0009315C">
      <w:pPr>
        <w:rPr>
          <w:b/>
          <w:i/>
          <w:sz w:val="24"/>
        </w:rPr>
      </w:pPr>
    </w:p>
    <w:p w14:paraId="118A90E3" w14:textId="77777777" w:rsidR="0009315C" w:rsidRDefault="0009315C" w:rsidP="0009315C">
      <w:pPr>
        <w:ind w:firstLine="720"/>
        <w:rPr>
          <w:sz w:val="24"/>
        </w:rPr>
      </w:pPr>
      <w:r>
        <w:rPr>
          <w:b/>
          <w:i/>
          <w:sz w:val="24"/>
        </w:rPr>
        <w:t>Банковский мультипликатор</w:t>
      </w:r>
      <w:r>
        <w:rPr>
          <w:sz w:val="24"/>
        </w:rPr>
        <w:t xml:space="preserve"> (в экономике без наличных денег) - отношение общей денежной массы к базовым деньгам:</w:t>
      </w:r>
    </w:p>
    <w:p w14:paraId="0BE517FB" w14:textId="77777777" w:rsidR="0009315C" w:rsidRDefault="0009315C" w:rsidP="0009315C">
      <w:pPr>
        <w:ind w:firstLine="720"/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9"/>
        <w:gridCol w:w="497"/>
        <w:gridCol w:w="497"/>
        <w:gridCol w:w="496"/>
        <w:gridCol w:w="497"/>
        <w:gridCol w:w="497"/>
        <w:gridCol w:w="1274"/>
        <w:gridCol w:w="1698"/>
      </w:tblGrid>
      <w:tr w:rsidR="0009315C" w14:paraId="6399DB1D" w14:textId="77777777" w:rsidTr="008D0E4E">
        <w:trPr>
          <w:cantSplit/>
          <w:trHeight w:val="240"/>
          <w:jc w:val="center"/>
        </w:trPr>
        <w:tc>
          <w:tcPr>
            <w:tcW w:w="749" w:type="dxa"/>
            <w:vMerge w:val="restart"/>
            <w:vAlign w:val="center"/>
          </w:tcPr>
          <w:p w14:paraId="6ED59E8B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m</w:t>
            </w:r>
            <w:r>
              <w:rPr>
                <w:b/>
                <w:sz w:val="24"/>
              </w:rPr>
              <w:t xml:space="preserve"> =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14:paraId="14303AB4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</w:p>
        </w:tc>
        <w:tc>
          <w:tcPr>
            <w:tcW w:w="497" w:type="dxa"/>
            <w:vMerge w:val="restart"/>
            <w:vAlign w:val="center"/>
          </w:tcPr>
          <w:p w14:paraId="1948B6C7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vAlign w:val="center"/>
          </w:tcPr>
          <w:p w14:paraId="1598AA4A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</w:t>
            </w:r>
          </w:p>
        </w:tc>
        <w:tc>
          <w:tcPr>
            <w:tcW w:w="497" w:type="dxa"/>
            <w:vMerge w:val="restart"/>
            <w:vAlign w:val="center"/>
          </w:tcPr>
          <w:p w14:paraId="1CC9A2FD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=</w:t>
            </w:r>
          </w:p>
        </w:tc>
        <w:tc>
          <w:tcPr>
            <w:tcW w:w="497" w:type="dxa"/>
            <w:tcBorders>
              <w:bottom w:val="single" w:sz="4" w:space="0" w:color="auto"/>
            </w:tcBorders>
            <w:vAlign w:val="center"/>
          </w:tcPr>
          <w:p w14:paraId="7E7E9009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4" w:type="dxa"/>
            <w:vMerge w:val="restart"/>
            <w:vAlign w:val="center"/>
          </w:tcPr>
          <w:p w14:paraId="58689816" w14:textId="77777777" w:rsidR="0009315C" w:rsidRDefault="0009315C" w:rsidP="008D0E4E">
            <w:pPr>
              <w:jc w:val="right"/>
              <w:rPr>
                <w:b/>
                <w:sz w:val="24"/>
              </w:rPr>
            </w:pPr>
            <w:r>
              <w:rPr>
                <w:sz w:val="24"/>
              </w:rPr>
              <w:t xml:space="preserve"> где </w:t>
            </w:r>
            <w:r w:rsidRPr="00334E5D">
              <w:rPr>
                <w:i/>
                <w:sz w:val="24"/>
                <w:lang w:val="en-US"/>
              </w:rPr>
              <w:t>rr</w:t>
            </w:r>
            <w:r>
              <w:rPr>
                <w:sz w:val="24"/>
                <w:lang w:val="en-US"/>
              </w:rPr>
              <w:t>=</w:t>
            </w:r>
          </w:p>
        </w:tc>
        <w:tc>
          <w:tcPr>
            <w:tcW w:w="1698" w:type="dxa"/>
            <w:tcBorders>
              <w:bottom w:val="single" w:sz="4" w:space="0" w:color="auto"/>
            </w:tcBorders>
          </w:tcPr>
          <w:p w14:paraId="3F9F76B5" w14:textId="77777777" w:rsidR="0009315C" w:rsidRPr="0013340D" w:rsidRDefault="0009315C" w:rsidP="008D0E4E">
            <w:pPr>
              <w:jc w:val="center"/>
              <w:rPr>
                <w:b/>
                <w:i/>
                <w:sz w:val="24"/>
                <w:lang w:val="en-US"/>
              </w:rPr>
            </w:pPr>
            <w:r w:rsidRPr="0013340D">
              <w:rPr>
                <w:b/>
                <w:i/>
                <w:sz w:val="24"/>
              </w:rPr>
              <w:t>Резервы (</w:t>
            </w:r>
            <w:r w:rsidRPr="0013340D">
              <w:rPr>
                <w:b/>
                <w:i/>
                <w:sz w:val="24"/>
                <w:lang w:val="en-US"/>
              </w:rPr>
              <w:t>R)</w:t>
            </w:r>
          </w:p>
        </w:tc>
      </w:tr>
      <w:tr w:rsidR="0009315C" w14:paraId="0B216464" w14:textId="77777777" w:rsidTr="008D0E4E">
        <w:trPr>
          <w:cantSplit/>
          <w:trHeight w:val="240"/>
          <w:jc w:val="center"/>
        </w:trPr>
        <w:tc>
          <w:tcPr>
            <w:tcW w:w="749" w:type="dxa"/>
            <w:vMerge/>
            <w:vAlign w:val="center"/>
          </w:tcPr>
          <w:p w14:paraId="2077CDD1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</w:p>
        </w:tc>
        <w:tc>
          <w:tcPr>
            <w:tcW w:w="497" w:type="dxa"/>
            <w:vAlign w:val="center"/>
          </w:tcPr>
          <w:p w14:paraId="2F1F7C15" w14:textId="77777777" w:rsidR="0009315C" w:rsidRPr="00334E5D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H</w:t>
            </w:r>
          </w:p>
        </w:tc>
        <w:tc>
          <w:tcPr>
            <w:tcW w:w="497" w:type="dxa"/>
            <w:vMerge/>
            <w:vAlign w:val="center"/>
          </w:tcPr>
          <w:p w14:paraId="65E7EB19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</w:p>
        </w:tc>
        <w:tc>
          <w:tcPr>
            <w:tcW w:w="496" w:type="dxa"/>
            <w:vAlign w:val="center"/>
          </w:tcPr>
          <w:p w14:paraId="0D330423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</w:tc>
        <w:tc>
          <w:tcPr>
            <w:tcW w:w="497" w:type="dxa"/>
            <w:vMerge/>
            <w:vAlign w:val="center"/>
          </w:tcPr>
          <w:p w14:paraId="79327553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</w:p>
        </w:tc>
        <w:tc>
          <w:tcPr>
            <w:tcW w:w="497" w:type="dxa"/>
            <w:vAlign w:val="center"/>
          </w:tcPr>
          <w:p w14:paraId="1FCBDD5A" w14:textId="77777777" w:rsidR="0009315C" w:rsidRPr="006031FA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rr</w:t>
            </w:r>
          </w:p>
        </w:tc>
        <w:tc>
          <w:tcPr>
            <w:tcW w:w="1274" w:type="dxa"/>
            <w:vMerge/>
          </w:tcPr>
          <w:p w14:paraId="6AF78442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1698" w:type="dxa"/>
          </w:tcPr>
          <w:p w14:paraId="3499CB84" w14:textId="77777777" w:rsidR="0009315C" w:rsidRPr="0013340D" w:rsidRDefault="0009315C" w:rsidP="008D0E4E">
            <w:pPr>
              <w:jc w:val="center"/>
              <w:rPr>
                <w:b/>
                <w:i/>
                <w:sz w:val="24"/>
                <w:lang w:val="en-US"/>
              </w:rPr>
            </w:pPr>
            <w:r>
              <w:rPr>
                <w:b/>
                <w:i/>
                <w:sz w:val="24"/>
              </w:rPr>
              <w:t xml:space="preserve">Депозиты </w:t>
            </w:r>
            <w:r w:rsidRPr="0013340D">
              <w:rPr>
                <w:b/>
                <w:i/>
                <w:sz w:val="24"/>
                <w:lang w:val="en-US"/>
              </w:rPr>
              <w:t>(D)</w:t>
            </w:r>
          </w:p>
        </w:tc>
      </w:tr>
    </w:tbl>
    <w:p w14:paraId="1B151736" w14:textId="77777777" w:rsidR="0009315C" w:rsidRPr="00334E5D" w:rsidRDefault="0009315C" w:rsidP="0009315C">
      <w:pPr>
        <w:jc w:val="center"/>
        <w:rPr>
          <w:sz w:val="24"/>
          <w:lang w:val="en-US"/>
        </w:rPr>
      </w:pPr>
    </w:p>
    <w:p w14:paraId="13284604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Денежный мультипликатор с учетом наличности:</w:t>
      </w:r>
    </w:p>
    <w:p w14:paraId="0B12C14D" w14:textId="77777777" w:rsidR="0009315C" w:rsidRDefault="0009315C" w:rsidP="0009315C">
      <w:pPr>
        <w:ind w:firstLine="720"/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960"/>
        <w:gridCol w:w="1060"/>
        <w:gridCol w:w="1840"/>
      </w:tblGrid>
      <w:tr w:rsidR="0009315C" w14:paraId="64B20263" w14:textId="77777777" w:rsidTr="008D0E4E">
        <w:trPr>
          <w:cantSplit/>
          <w:trHeight w:val="240"/>
          <w:jc w:val="center"/>
        </w:trPr>
        <w:tc>
          <w:tcPr>
            <w:tcW w:w="720" w:type="dxa"/>
            <w:vMerge w:val="restart"/>
            <w:vAlign w:val="center"/>
          </w:tcPr>
          <w:p w14:paraId="698E6323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 =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167E3073" w14:textId="77777777" w:rsidR="0009315C" w:rsidRPr="0013340D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1</w:t>
            </w:r>
            <w:r>
              <w:rPr>
                <w:b/>
                <w:sz w:val="24"/>
              </w:rPr>
              <w:t xml:space="preserve"> + с</w:t>
            </w:r>
            <w:r>
              <w:rPr>
                <w:b/>
                <w:sz w:val="24"/>
                <w:lang w:val="en-US"/>
              </w:rPr>
              <w:t>r</w:t>
            </w:r>
          </w:p>
        </w:tc>
        <w:tc>
          <w:tcPr>
            <w:tcW w:w="1060" w:type="dxa"/>
            <w:vMerge w:val="restart"/>
            <w:vAlign w:val="center"/>
          </w:tcPr>
          <w:p w14:paraId="0215737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, где с</w:t>
            </w:r>
            <w:r>
              <w:rPr>
                <w:sz w:val="24"/>
                <w:lang w:val="en-US"/>
              </w:rPr>
              <w:t>r</w:t>
            </w:r>
            <w:r>
              <w:rPr>
                <w:sz w:val="24"/>
              </w:rPr>
              <w:t xml:space="preserve"> =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vAlign w:val="center"/>
          </w:tcPr>
          <w:p w14:paraId="0BFC2F5F" w14:textId="77777777" w:rsidR="0009315C" w:rsidRPr="0013340D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наличность</w:t>
            </w:r>
            <w:r>
              <w:rPr>
                <w:sz w:val="24"/>
                <w:lang w:val="en-US"/>
              </w:rPr>
              <w:t xml:space="preserve"> </w:t>
            </w:r>
            <w:r w:rsidRPr="0013340D">
              <w:rPr>
                <w:i/>
                <w:sz w:val="24"/>
                <w:lang w:val="en-US"/>
              </w:rPr>
              <w:t>(C)</w:t>
            </w:r>
          </w:p>
        </w:tc>
      </w:tr>
      <w:tr w:rsidR="0009315C" w14:paraId="72EFFB42" w14:textId="77777777" w:rsidTr="008D0E4E">
        <w:trPr>
          <w:cantSplit/>
          <w:trHeight w:val="240"/>
          <w:jc w:val="center"/>
        </w:trPr>
        <w:tc>
          <w:tcPr>
            <w:tcW w:w="720" w:type="dxa"/>
            <w:vMerge/>
            <w:vAlign w:val="center"/>
          </w:tcPr>
          <w:p w14:paraId="1C128D9D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</w:p>
        </w:tc>
        <w:tc>
          <w:tcPr>
            <w:tcW w:w="960" w:type="dxa"/>
            <w:vAlign w:val="center"/>
          </w:tcPr>
          <w:p w14:paraId="0ECF7BAE" w14:textId="77777777" w:rsidR="0009315C" w:rsidRPr="0013340D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  <w:lang w:val="en-US"/>
              </w:rPr>
              <w:t>rr</w:t>
            </w:r>
            <w:r>
              <w:rPr>
                <w:b/>
                <w:sz w:val="24"/>
              </w:rPr>
              <w:t xml:space="preserve"> + с</w:t>
            </w:r>
            <w:r>
              <w:rPr>
                <w:b/>
                <w:sz w:val="24"/>
                <w:lang w:val="en-US"/>
              </w:rPr>
              <w:t>r</w:t>
            </w:r>
          </w:p>
        </w:tc>
        <w:tc>
          <w:tcPr>
            <w:tcW w:w="1060" w:type="dxa"/>
            <w:vMerge/>
            <w:vAlign w:val="center"/>
          </w:tcPr>
          <w:p w14:paraId="48C88C2A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840" w:type="dxa"/>
            <w:vAlign w:val="center"/>
          </w:tcPr>
          <w:p w14:paraId="50B60BD0" w14:textId="77777777" w:rsidR="0009315C" w:rsidRPr="0013340D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депозиты </w:t>
            </w:r>
            <w:r w:rsidRPr="0013340D">
              <w:rPr>
                <w:i/>
                <w:sz w:val="24"/>
              </w:rPr>
              <w:t>(</w:t>
            </w:r>
            <w:r w:rsidRPr="0013340D">
              <w:rPr>
                <w:i/>
                <w:sz w:val="24"/>
                <w:lang w:val="en-US"/>
              </w:rPr>
              <w:t>D)</w:t>
            </w:r>
          </w:p>
        </w:tc>
      </w:tr>
    </w:tbl>
    <w:p w14:paraId="7B8704DD" w14:textId="77777777" w:rsidR="0009315C" w:rsidRDefault="0009315C" w:rsidP="0009315C">
      <w:pPr>
        <w:rPr>
          <w:sz w:val="24"/>
        </w:rPr>
      </w:pPr>
    </w:p>
    <w:p w14:paraId="05D29617" w14:textId="77777777" w:rsidR="0009315C" w:rsidRDefault="0009315C" w:rsidP="0009315C">
      <w:pPr>
        <w:ind w:firstLine="720"/>
        <w:rPr>
          <w:sz w:val="24"/>
        </w:rPr>
      </w:pPr>
      <w:r>
        <w:rPr>
          <w:sz w:val="24"/>
        </w:rPr>
        <w:t>Денежный мультипликатор уменьшается, если растет соот</w:t>
      </w:r>
      <w:r>
        <w:rPr>
          <w:sz w:val="24"/>
        </w:rPr>
        <w:softHyphen/>
        <w:t>ношение "наличность депозиты".</w:t>
      </w:r>
    </w:p>
    <w:p w14:paraId="7AD490F2" w14:textId="77777777" w:rsidR="0009315C" w:rsidRDefault="0009315C" w:rsidP="0009315C">
      <w:pPr>
        <w:ind w:firstLine="720"/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20"/>
        <w:gridCol w:w="640"/>
        <w:gridCol w:w="1160"/>
        <w:gridCol w:w="480"/>
        <w:gridCol w:w="3040"/>
      </w:tblGrid>
      <w:tr w:rsidR="0009315C" w14:paraId="2E319FDD" w14:textId="77777777" w:rsidTr="008D0E4E">
        <w:trPr>
          <w:cantSplit/>
          <w:trHeight w:val="240"/>
          <w:jc w:val="center"/>
        </w:trPr>
        <w:tc>
          <w:tcPr>
            <w:tcW w:w="3320" w:type="dxa"/>
            <w:vMerge w:val="restart"/>
            <w:vAlign w:val="center"/>
          </w:tcPr>
          <w:p w14:paraId="47C994A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Изменение денежной массы</w:t>
            </w:r>
          </w:p>
        </w:tc>
        <w:tc>
          <w:tcPr>
            <w:tcW w:w="640" w:type="dxa"/>
            <w:vMerge w:val="restart"/>
            <w:vAlign w:val="center"/>
          </w:tcPr>
          <w:p w14:paraId="1B5833D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center"/>
          </w:tcPr>
          <w:p w14:paraId="21C8A368" w14:textId="77777777" w:rsidR="0009315C" w:rsidRPr="0013340D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1 + с</w:t>
            </w:r>
            <w:r>
              <w:rPr>
                <w:sz w:val="24"/>
                <w:lang w:val="en-US"/>
              </w:rPr>
              <w:t>r</w:t>
            </w:r>
          </w:p>
        </w:tc>
        <w:tc>
          <w:tcPr>
            <w:tcW w:w="480" w:type="dxa"/>
            <w:vMerge w:val="restart"/>
            <w:vAlign w:val="center"/>
          </w:tcPr>
          <w:p w14:paraId="29319563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x</w:t>
            </w:r>
          </w:p>
        </w:tc>
        <w:tc>
          <w:tcPr>
            <w:tcW w:w="3040" w:type="dxa"/>
            <w:vMerge w:val="restart"/>
            <w:vAlign w:val="center"/>
          </w:tcPr>
          <w:p w14:paraId="6E3CD12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изменение денежной базы</w:t>
            </w:r>
          </w:p>
        </w:tc>
      </w:tr>
      <w:tr w:rsidR="0009315C" w14:paraId="4E1183D3" w14:textId="77777777" w:rsidTr="008D0E4E">
        <w:trPr>
          <w:cantSplit/>
          <w:trHeight w:val="240"/>
          <w:jc w:val="center"/>
        </w:trPr>
        <w:tc>
          <w:tcPr>
            <w:tcW w:w="3320" w:type="dxa"/>
            <w:vMerge/>
            <w:vAlign w:val="center"/>
          </w:tcPr>
          <w:p w14:paraId="40CEA625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640" w:type="dxa"/>
            <w:vMerge/>
            <w:vAlign w:val="center"/>
          </w:tcPr>
          <w:p w14:paraId="52C8B082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1160" w:type="dxa"/>
            <w:vAlign w:val="center"/>
          </w:tcPr>
          <w:p w14:paraId="7828479C" w14:textId="77777777" w:rsidR="0009315C" w:rsidRPr="0013340D" w:rsidRDefault="0009315C" w:rsidP="008D0E4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rr </w:t>
            </w:r>
            <w:r>
              <w:rPr>
                <w:sz w:val="24"/>
              </w:rPr>
              <w:t>+ с</w:t>
            </w:r>
            <w:r>
              <w:rPr>
                <w:sz w:val="24"/>
                <w:lang w:val="en-US"/>
              </w:rPr>
              <w:t>r</w:t>
            </w:r>
          </w:p>
        </w:tc>
        <w:tc>
          <w:tcPr>
            <w:tcW w:w="480" w:type="dxa"/>
            <w:vMerge/>
            <w:vAlign w:val="center"/>
          </w:tcPr>
          <w:p w14:paraId="3C502A73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3040" w:type="dxa"/>
            <w:vMerge/>
            <w:vAlign w:val="center"/>
          </w:tcPr>
          <w:p w14:paraId="6A796480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</w:tbl>
    <w:p w14:paraId="10FB2320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40"/>
        <w:gridCol w:w="1580"/>
        <w:gridCol w:w="2700"/>
      </w:tblGrid>
      <w:tr w:rsidR="0009315C" w14:paraId="47E4113E" w14:textId="77777777" w:rsidTr="008D0E4E">
        <w:trPr>
          <w:cantSplit/>
          <w:trHeight w:val="240"/>
          <w:jc w:val="center"/>
        </w:trPr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4491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EC0A154">
                <v:line id="_x0000_s1029" alt="" style="position:absolute;left:0;text-align:left;z-index:68;mso-wrap-edited:f;mso-width-percent:0;mso-height-percent:0;mso-width-percent:0;mso-height-percent:0" from="162.15pt,60.95pt" to="241.35pt,60.95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64EE37EF">
                <v:line id="_x0000_s1028" alt="" style="position:absolute;left:0;text-align:left;z-index:67;mso-wrap-edited:f;mso-width-percent:0;mso-height-percent:0;mso-width-percent:0;mso-height-percent:0" from="162.15pt,60.95pt" to="241.35pt,104.15pt" o:allowincell="f">
                  <v:stroke endarrow="block"/>
                </v:line>
              </w:pict>
            </w:r>
            <w:r>
              <w:rPr>
                <w:noProof/>
                <w:snapToGrid/>
                <w:sz w:val="24"/>
              </w:rPr>
              <w:pict w14:anchorId="46826B9C">
                <v:line id="_x0000_s1027" alt="" style="position:absolute;left:0;text-align:left;flip:y;z-index:66;mso-wrap-edited:f;mso-width-percent:0;mso-height-percent:0;mso-width-percent:0;mso-height-percent:0" from="162.15pt,10.55pt" to="241.35pt,60.95pt" o:allowincell="f">
                  <v:stroke endarrow="block"/>
                </v:line>
              </w:pict>
            </w:r>
            <w:r w:rsidR="0009315C">
              <w:rPr>
                <w:sz w:val="24"/>
              </w:rPr>
              <w:t>Инструменты монетарной политики Центрального банка</w:t>
            </w:r>
          </w:p>
        </w:tc>
        <w:tc>
          <w:tcPr>
            <w:tcW w:w="1580" w:type="dxa"/>
            <w:tcBorders>
              <w:left w:val="nil"/>
            </w:tcBorders>
          </w:tcPr>
          <w:p w14:paraId="66761C28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30E2F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Операции на открытом рынке</w:t>
            </w:r>
          </w:p>
        </w:tc>
      </w:tr>
      <w:tr w:rsidR="0009315C" w14:paraId="04E301B4" w14:textId="77777777" w:rsidTr="008D0E4E">
        <w:trPr>
          <w:cantSplit/>
          <w:trHeight w:val="240"/>
          <w:jc w:val="center"/>
        </w:trPr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4E25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580" w:type="dxa"/>
            <w:tcBorders>
              <w:left w:val="nil"/>
            </w:tcBorders>
          </w:tcPr>
          <w:p w14:paraId="3CA09405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00" w:type="dxa"/>
            <w:vAlign w:val="center"/>
          </w:tcPr>
          <w:p w14:paraId="775B4E97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B75A5F9" w14:textId="77777777" w:rsidTr="008D0E4E">
        <w:trPr>
          <w:cantSplit/>
          <w:trHeight w:val="240"/>
          <w:jc w:val="center"/>
        </w:trPr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F9D6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580" w:type="dxa"/>
            <w:tcBorders>
              <w:left w:val="nil"/>
            </w:tcBorders>
          </w:tcPr>
          <w:p w14:paraId="06B13700" w14:textId="77777777" w:rsidR="0009315C" w:rsidRDefault="0009315C" w:rsidP="008D0E4E">
            <w:pPr>
              <w:rPr>
                <w:sz w:val="24"/>
              </w:rPr>
            </w:pPr>
          </w:p>
          <w:p w14:paraId="5797AD93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D18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Резервная норма</w:t>
            </w:r>
          </w:p>
        </w:tc>
      </w:tr>
      <w:tr w:rsidR="0009315C" w14:paraId="0164CA46" w14:textId="77777777" w:rsidTr="008D0E4E">
        <w:trPr>
          <w:cantSplit/>
          <w:trHeight w:val="240"/>
          <w:jc w:val="center"/>
        </w:trPr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319F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580" w:type="dxa"/>
            <w:tcBorders>
              <w:left w:val="nil"/>
            </w:tcBorders>
          </w:tcPr>
          <w:p w14:paraId="57159DD1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00" w:type="dxa"/>
            <w:vAlign w:val="center"/>
          </w:tcPr>
          <w:p w14:paraId="73543AE8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</w:tr>
      <w:tr w:rsidR="0009315C" w14:paraId="7F9D7A44" w14:textId="77777777" w:rsidTr="008D0E4E">
        <w:trPr>
          <w:cantSplit/>
          <w:trHeight w:val="240"/>
          <w:jc w:val="center"/>
        </w:trPr>
        <w:tc>
          <w:tcPr>
            <w:tcW w:w="2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99CD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1580" w:type="dxa"/>
            <w:tcBorders>
              <w:left w:val="nil"/>
            </w:tcBorders>
          </w:tcPr>
          <w:p w14:paraId="1C09140F" w14:textId="77777777" w:rsidR="0009315C" w:rsidRDefault="0009315C" w:rsidP="008D0E4E">
            <w:pPr>
              <w:rPr>
                <w:sz w:val="24"/>
              </w:rPr>
            </w:pPr>
          </w:p>
          <w:p w14:paraId="2353467A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68EF" w14:textId="77777777" w:rsidR="0009315C" w:rsidRPr="0013340D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Ставка</w:t>
            </w:r>
            <w:r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рефинансирования</w:t>
            </w:r>
          </w:p>
        </w:tc>
      </w:tr>
    </w:tbl>
    <w:p w14:paraId="57687857" w14:textId="77777777" w:rsidR="0009315C" w:rsidRDefault="0009315C" w:rsidP="0009315C">
      <w:pPr>
        <w:rPr>
          <w:sz w:val="24"/>
        </w:rPr>
      </w:pPr>
    </w:p>
    <w:p w14:paraId="5DDD8256" w14:textId="77777777" w:rsidR="0009315C" w:rsidRDefault="0009315C" w:rsidP="0009315C">
      <w:pPr>
        <w:rPr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p w14:paraId="15DE0A31" w14:textId="77777777" w:rsidR="0009315C" w:rsidRPr="00D26547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i w:val="0"/>
        </w:rPr>
      </w:pPr>
      <w:r w:rsidRPr="00D26547">
        <w:rPr>
          <w:rFonts w:ascii="Times New Roman" w:hAnsi="Times New Roman"/>
          <w:b/>
          <w:i w:val="0"/>
        </w:rPr>
        <w:lastRenderedPageBreak/>
        <w:t>Раздел V.         Открытая экономика.</w:t>
      </w:r>
    </w:p>
    <w:p w14:paraId="0239B154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</w:p>
    <w:p w14:paraId="7A54877A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Тема 1. </w:t>
      </w:r>
      <w:r>
        <w:rPr>
          <w:rFonts w:ascii="Times New Roman" w:hAnsi="Times New Roman"/>
          <w:b/>
          <w:sz w:val="24"/>
        </w:rPr>
        <w:tab/>
        <w:t>Расчет национального дохода в открытой экономике.</w:t>
      </w:r>
    </w:p>
    <w:p w14:paraId="17DE5AB9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484B17F0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Общий выпуск в открытой экономике.</w:t>
      </w:r>
    </w:p>
    <w:p w14:paraId="03E23CE4" w14:textId="77777777" w:rsidR="0009315C" w:rsidRDefault="0009315C" w:rsidP="0009315C">
      <w:pPr>
        <w:rPr>
          <w:sz w:val="24"/>
        </w:rPr>
      </w:pPr>
    </w:p>
    <w:p w14:paraId="19469D1F" w14:textId="77777777" w:rsidR="0009315C" w:rsidRPr="008467B9" w:rsidRDefault="0009315C" w:rsidP="0009315C">
      <w:pPr>
        <w:jc w:val="center"/>
        <w:rPr>
          <w:sz w:val="24"/>
        </w:rPr>
      </w:pPr>
      <w:r>
        <w:rPr>
          <w:b/>
          <w:sz w:val="24"/>
          <w:lang w:val="en-US"/>
        </w:rPr>
        <w:t>Y</w:t>
      </w:r>
      <w:r w:rsidRPr="008467B9">
        <w:rPr>
          <w:b/>
          <w:sz w:val="24"/>
        </w:rPr>
        <w:t xml:space="preserve"> = </w:t>
      </w:r>
      <w:r>
        <w:rPr>
          <w:b/>
          <w:sz w:val="24"/>
          <w:lang w:val="en-US"/>
        </w:rPr>
        <w:t>C</w:t>
      </w:r>
      <w:r w:rsidRPr="008467B9">
        <w:rPr>
          <w:b/>
          <w:sz w:val="24"/>
        </w:rPr>
        <w:t xml:space="preserve"> + </w:t>
      </w:r>
      <w:r>
        <w:rPr>
          <w:b/>
          <w:sz w:val="24"/>
          <w:lang w:val="en-US"/>
        </w:rPr>
        <w:t>I</w:t>
      </w:r>
      <w:r w:rsidRPr="008467B9">
        <w:rPr>
          <w:b/>
          <w:sz w:val="24"/>
        </w:rPr>
        <w:t xml:space="preserve"> + </w:t>
      </w:r>
      <w:r>
        <w:rPr>
          <w:b/>
          <w:sz w:val="24"/>
          <w:lang w:val="en-US"/>
        </w:rPr>
        <w:t>G</w:t>
      </w:r>
      <w:r w:rsidRPr="008467B9">
        <w:rPr>
          <w:b/>
          <w:sz w:val="24"/>
        </w:rPr>
        <w:t xml:space="preserve"> + </w:t>
      </w:r>
      <w:r>
        <w:rPr>
          <w:b/>
          <w:sz w:val="24"/>
          <w:lang w:val="en-US"/>
        </w:rPr>
        <w:t>NX</w:t>
      </w:r>
      <w:r w:rsidRPr="008467B9">
        <w:rPr>
          <w:sz w:val="24"/>
        </w:rPr>
        <w:t xml:space="preserve"> ,</w:t>
      </w:r>
      <w:r>
        <w:rPr>
          <w:sz w:val="24"/>
        </w:rPr>
        <w:t>где</w:t>
      </w:r>
    </w:p>
    <w:p w14:paraId="45065AC5" w14:textId="77777777" w:rsidR="0009315C" w:rsidRPr="008467B9" w:rsidRDefault="0009315C" w:rsidP="0009315C">
      <w:pPr>
        <w:rPr>
          <w:sz w:val="24"/>
        </w:rPr>
      </w:pPr>
    </w:p>
    <w:p w14:paraId="1FD50D5D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Y</w:t>
      </w:r>
      <w:r>
        <w:rPr>
          <w:rFonts w:ascii="Times New Roman" w:hAnsi="Times New Roman"/>
          <w:sz w:val="24"/>
        </w:rPr>
        <w:tab/>
        <w:t xml:space="preserve">- объем национального дохода для открытой экономики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(национальный выпуск);</w:t>
      </w:r>
    </w:p>
    <w:p w14:paraId="4B6E5B70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ab/>
        <w:t>- потребление отечественных товаров и услуг;</w:t>
      </w:r>
    </w:p>
    <w:p w14:paraId="63B6A96F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ab/>
        <w:t>- инвестиционные расходы;</w:t>
      </w:r>
    </w:p>
    <w:p w14:paraId="718EE7AE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G</w:t>
      </w:r>
      <w:r>
        <w:rPr>
          <w:rFonts w:ascii="Times New Roman" w:hAnsi="Times New Roman"/>
          <w:sz w:val="24"/>
        </w:rPr>
        <w:tab/>
        <w:t>- государственные закупки отечественных товаров и услуг;</w:t>
      </w:r>
    </w:p>
    <w:p w14:paraId="125AEEAE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NX</w:t>
      </w:r>
      <w:r>
        <w:rPr>
          <w:rFonts w:ascii="Times New Roman" w:hAnsi="Times New Roman"/>
          <w:sz w:val="24"/>
        </w:rPr>
        <w:t xml:space="preserve"> - чистый экспорт (Экспорт - импорт).</w:t>
      </w:r>
    </w:p>
    <w:p w14:paraId="4583556A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</w:p>
    <w:p w14:paraId="5A7092EE" w14:textId="77777777" w:rsidR="0009315C" w:rsidRPr="008467B9" w:rsidRDefault="0009315C" w:rsidP="0009315C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NX</w:t>
      </w:r>
      <w:r w:rsidRPr="008467B9">
        <w:rPr>
          <w:b/>
          <w:sz w:val="24"/>
        </w:rPr>
        <w:t xml:space="preserve"> = </w:t>
      </w:r>
      <w:r>
        <w:rPr>
          <w:b/>
          <w:sz w:val="24"/>
          <w:lang w:val="en-US"/>
        </w:rPr>
        <w:t>Y</w:t>
      </w:r>
      <w:r w:rsidRPr="008467B9">
        <w:rPr>
          <w:b/>
          <w:sz w:val="24"/>
        </w:rPr>
        <w:t xml:space="preserve"> - (</w:t>
      </w:r>
      <w:r>
        <w:rPr>
          <w:b/>
          <w:sz w:val="24"/>
        </w:rPr>
        <w:t>С</w:t>
      </w:r>
      <w:r w:rsidRPr="008467B9">
        <w:rPr>
          <w:b/>
          <w:sz w:val="24"/>
        </w:rPr>
        <w:t xml:space="preserve"> + </w:t>
      </w:r>
      <w:r>
        <w:rPr>
          <w:b/>
          <w:sz w:val="24"/>
          <w:lang w:val="en-US"/>
        </w:rPr>
        <w:t>I</w:t>
      </w:r>
      <w:r w:rsidRPr="008467B9">
        <w:rPr>
          <w:b/>
          <w:sz w:val="24"/>
        </w:rPr>
        <w:t xml:space="preserve"> + </w:t>
      </w:r>
      <w:r>
        <w:rPr>
          <w:b/>
          <w:sz w:val="24"/>
          <w:lang w:val="en-US"/>
        </w:rPr>
        <w:t>G</w:t>
      </w:r>
      <w:r w:rsidRPr="008467B9">
        <w:rPr>
          <w:b/>
          <w:sz w:val="24"/>
        </w:rPr>
        <w:t>)</w:t>
      </w:r>
    </w:p>
    <w:p w14:paraId="2BC1A2FB" w14:textId="77777777" w:rsidR="0009315C" w:rsidRPr="008467B9" w:rsidRDefault="0009315C" w:rsidP="0009315C">
      <w:pPr>
        <w:rPr>
          <w:sz w:val="24"/>
        </w:rPr>
      </w:pPr>
    </w:p>
    <w:p w14:paraId="3E964DF3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(С + </w:t>
      </w:r>
      <w:r>
        <w:rPr>
          <w:rFonts w:ascii="Times New Roman" w:hAnsi="Times New Roman"/>
          <w:b/>
          <w:sz w:val="24"/>
          <w:lang w:val="en-US"/>
        </w:rPr>
        <w:t>I</w:t>
      </w:r>
      <w:r>
        <w:rPr>
          <w:rFonts w:ascii="Times New Roman" w:hAnsi="Times New Roman"/>
          <w:b/>
          <w:sz w:val="24"/>
        </w:rPr>
        <w:t xml:space="preserve"> + G) -</w:t>
      </w:r>
      <w:r>
        <w:rPr>
          <w:rFonts w:ascii="Times New Roman" w:hAnsi="Times New Roman"/>
          <w:sz w:val="24"/>
        </w:rPr>
        <w:t xml:space="preserve"> внутренние расходы.</w:t>
      </w:r>
    </w:p>
    <w:p w14:paraId="27394A28" w14:textId="77777777" w:rsidR="0009315C" w:rsidRDefault="0009315C" w:rsidP="0009315C">
      <w:pPr>
        <w:pStyle w:val="FR3"/>
        <w:spacing w:line="240" w:lineRule="auto"/>
        <w:ind w:left="0"/>
        <w:jc w:val="center"/>
        <w:rPr>
          <w:rFonts w:ascii="Times New Roman" w:hAnsi="Times New Roman"/>
          <w:sz w:val="24"/>
        </w:rPr>
      </w:pPr>
    </w:p>
    <w:p w14:paraId="5BDEA311" w14:textId="77777777" w:rsidR="0009315C" w:rsidRDefault="0009315C" w:rsidP="0009315C">
      <w:pPr>
        <w:pStyle w:val="FR3"/>
        <w:spacing w:line="240" w:lineRule="auto"/>
        <w:ind w:left="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Если величина выпуска</w:t>
      </w:r>
      <w:r>
        <w:rPr>
          <w:rFonts w:ascii="Times New Roman" w:hAnsi="Times New Roman"/>
          <w:b/>
          <w:sz w:val="24"/>
        </w:rPr>
        <w:t xml:space="preserve"> (Y)</w:t>
      </w:r>
      <w:r>
        <w:rPr>
          <w:rFonts w:ascii="Times New Roman" w:hAnsi="Times New Roman"/>
          <w:sz w:val="24"/>
        </w:rPr>
        <w:t xml:space="preserve"> превышает внутренние рас</w:t>
      </w:r>
      <w:r>
        <w:rPr>
          <w:rFonts w:ascii="Times New Roman" w:hAnsi="Times New Roman"/>
          <w:sz w:val="24"/>
        </w:rPr>
        <w:softHyphen/>
        <w:t xml:space="preserve">ходы, страна </w:t>
      </w:r>
      <w:r>
        <w:rPr>
          <w:rFonts w:ascii="Times New Roman" w:hAnsi="Times New Roman"/>
          <w:b/>
          <w:i w:val="0"/>
          <w:sz w:val="24"/>
        </w:rPr>
        <w:t>экспортирует</w:t>
      </w:r>
      <w:r>
        <w:rPr>
          <w:rFonts w:ascii="Times New Roman" w:hAnsi="Times New Roman"/>
          <w:sz w:val="24"/>
        </w:rPr>
        <w:t xml:space="preserve"> разницу: величина чистого экспорта является положительной. Если величина выпуска снижается так, что она не покрывает внутренних расходов, страна </w:t>
      </w:r>
      <w:r>
        <w:rPr>
          <w:rFonts w:ascii="Times New Roman" w:hAnsi="Times New Roman"/>
          <w:b/>
          <w:i w:val="0"/>
          <w:sz w:val="24"/>
        </w:rPr>
        <w:t>импортирует</w:t>
      </w:r>
      <w:r>
        <w:rPr>
          <w:rFonts w:ascii="Times New Roman" w:hAnsi="Times New Roman"/>
          <w:sz w:val="24"/>
        </w:rPr>
        <w:t xml:space="preserve"> разницу: величина чистого экспор</w:t>
      </w:r>
      <w:r>
        <w:rPr>
          <w:rFonts w:ascii="Times New Roman" w:hAnsi="Times New Roman"/>
          <w:sz w:val="24"/>
        </w:rPr>
        <w:softHyphen/>
        <w:t>та отрицательна.</w:t>
      </w:r>
    </w:p>
    <w:p w14:paraId="0722A868" w14:textId="77777777" w:rsidR="0009315C" w:rsidRDefault="0009315C" w:rsidP="0009315C">
      <w:pPr>
        <w:rPr>
          <w:sz w:val="24"/>
        </w:rPr>
      </w:pPr>
    </w:p>
    <w:p w14:paraId="57A36077" w14:textId="77777777" w:rsidR="0009315C" w:rsidRPr="008467B9" w:rsidRDefault="0009315C" w:rsidP="0009315C">
      <w:pPr>
        <w:jc w:val="center"/>
        <w:rPr>
          <w:b/>
          <w:sz w:val="24"/>
        </w:rPr>
      </w:pPr>
      <w:r>
        <w:rPr>
          <w:b/>
          <w:sz w:val="24"/>
          <w:lang w:val="en-US"/>
        </w:rPr>
        <w:t>Y</w:t>
      </w:r>
      <w:r w:rsidRPr="008467B9">
        <w:rPr>
          <w:b/>
          <w:sz w:val="24"/>
        </w:rPr>
        <w:t xml:space="preserve"> - </w:t>
      </w:r>
      <w:r>
        <w:rPr>
          <w:b/>
          <w:sz w:val="24"/>
        </w:rPr>
        <w:t>С</w:t>
      </w:r>
      <w:r w:rsidRPr="008467B9">
        <w:rPr>
          <w:b/>
          <w:sz w:val="24"/>
        </w:rPr>
        <w:t xml:space="preserve"> - </w:t>
      </w:r>
      <w:r>
        <w:rPr>
          <w:b/>
          <w:sz w:val="24"/>
          <w:lang w:val="en-US"/>
        </w:rPr>
        <w:t>G</w:t>
      </w:r>
      <w:r w:rsidRPr="008467B9">
        <w:rPr>
          <w:b/>
          <w:sz w:val="24"/>
        </w:rPr>
        <w:t xml:space="preserve"> = </w:t>
      </w:r>
      <w:r>
        <w:rPr>
          <w:b/>
          <w:sz w:val="24"/>
          <w:lang w:val="en-US"/>
        </w:rPr>
        <w:t>I</w:t>
      </w:r>
      <w:r w:rsidRPr="008467B9">
        <w:rPr>
          <w:b/>
          <w:sz w:val="24"/>
        </w:rPr>
        <w:t xml:space="preserve"> + </w:t>
      </w:r>
      <w:r>
        <w:rPr>
          <w:b/>
          <w:sz w:val="24"/>
          <w:lang w:val="en-US"/>
        </w:rPr>
        <w:t>NX</w:t>
      </w:r>
    </w:p>
    <w:p w14:paraId="31B8A865" w14:textId="77777777" w:rsidR="0009315C" w:rsidRPr="008467B9" w:rsidRDefault="0009315C" w:rsidP="0009315C">
      <w:pPr>
        <w:jc w:val="center"/>
        <w:rPr>
          <w:b/>
          <w:sz w:val="24"/>
        </w:rPr>
      </w:pPr>
    </w:p>
    <w:p w14:paraId="14210B80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Y</w:t>
      </w:r>
      <w:r>
        <w:rPr>
          <w:rFonts w:ascii="Times New Roman" w:hAnsi="Times New Roman"/>
          <w:sz w:val="24"/>
        </w:rPr>
        <w:t xml:space="preserve"> - С - </w:t>
      </w:r>
      <w:r>
        <w:rPr>
          <w:rFonts w:ascii="Times New Roman" w:hAnsi="Times New Roman"/>
          <w:sz w:val="24"/>
          <w:lang w:val="en-US"/>
        </w:rPr>
        <w:t>G</w:t>
      </w:r>
      <w:r>
        <w:rPr>
          <w:rFonts w:ascii="Times New Roman" w:hAnsi="Times New Roman"/>
          <w:sz w:val="24"/>
        </w:rPr>
        <w:t xml:space="preserve"> - сбережения</w:t>
      </w:r>
      <w:r>
        <w:rPr>
          <w:rFonts w:ascii="Times New Roman" w:hAnsi="Times New Roman"/>
          <w:b/>
          <w:sz w:val="24"/>
        </w:rPr>
        <w:t xml:space="preserve"> (</w:t>
      </w:r>
      <w:r>
        <w:rPr>
          <w:rFonts w:ascii="Times New Roman" w:hAnsi="Times New Roman"/>
          <w:b/>
          <w:sz w:val="24"/>
          <w:lang w:val="en-US"/>
        </w:rPr>
        <w:t>S</w:t>
      </w:r>
      <w:r>
        <w:rPr>
          <w:rFonts w:ascii="Times New Roman" w:hAnsi="Times New Roman"/>
          <w:b/>
          <w:sz w:val="24"/>
        </w:rPr>
        <w:t>)</w:t>
      </w:r>
    </w:p>
    <w:p w14:paraId="52C2FB0D" w14:textId="77777777" w:rsidR="0009315C" w:rsidRDefault="0009315C" w:rsidP="0009315C">
      <w:pPr>
        <w:rPr>
          <w:sz w:val="24"/>
        </w:rPr>
      </w:pPr>
    </w:p>
    <w:p w14:paraId="1D25FB7D" w14:textId="77777777" w:rsidR="0009315C" w:rsidRDefault="0009315C" w:rsidP="0009315C">
      <w:pPr>
        <w:jc w:val="center"/>
        <w:rPr>
          <w:b/>
          <w:sz w:val="24"/>
          <w:lang w:val="en-US"/>
        </w:rPr>
      </w:pPr>
      <w:r>
        <w:rPr>
          <w:b/>
          <w:sz w:val="24"/>
          <w:lang w:val="en-US"/>
        </w:rPr>
        <w:t>S = I + NX</w:t>
      </w:r>
    </w:p>
    <w:p w14:paraId="552DB51D" w14:textId="77777777" w:rsidR="0009315C" w:rsidRDefault="0009315C" w:rsidP="0009315C">
      <w:pPr>
        <w:jc w:val="center"/>
        <w:rPr>
          <w:b/>
          <w:sz w:val="24"/>
          <w:lang w:val="en-US"/>
        </w:r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2126"/>
        <w:gridCol w:w="3229"/>
      </w:tblGrid>
      <w:tr w:rsidR="0009315C" w14:paraId="67ECC7E4" w14:textId="77777777" w:rsidTr="008D0E4E">
        <w:trPr>
          <w:jc w:val="right"/>
        </w:trPr>
        <w:tc>
          <w:tcPr>
            <w:tcW w:w="2126" w:type="dxa"/>
            <w:vAlign w:val="center"/>
          </w:tcPr>
          <w:p w14:paraId="5589F70B" w14:textId="77777777" w:rsidR="0009315C" w:rsidRDefault="0009315C" w:rsidP="008D0E4E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(I - S) + NX = 0</w:t>
            </w:r>
          </w:p>
        </w:tc>
        <w:tc>
          <w:tcPr>
            <w:tcW w:w="3229" w:type="dxa"/>
            <w:vAlign w:val="center"/>
          </w:tcPr>
          <w:p w14:paraId="28D75536" w14:textId="77777777" w:rsidR="0009315C" w:rsidRDefault="0009315C" w:rsidP="008D0E4E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Основное тождество национальных счетов</w:t>
            </w:r>
          </w:p>
        </w:tc>
      </w:tr>
    </w:tbl>
    <w:p w14:paraId="01BD566A" w14:textId="77777777" w:rsidR="0009315C" w:rsidRDefault="0009315C" w:rsidP="0009315C">
      <w:pPr>
        <w:jc w:val="center"/>
        <w:rPr>
          <w:b/>
          <w:sz w:val="24"/>
        </w:rPr>
      </w:pPr>
    </w:p>
    <w:p w14:paraId="57A8D927" w14:textId="77777777" w:rsidR="0009315C" w:rsidRDefault="0009315C" w:rsidP="0009315C">
      <w:pPr>
        <w:pStyle w:val="FR3"/>
        <w:spacing w:line="240" w:lineRule="auto"/>
        <w:ind w:left="720"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 - S) - счет движения капитала платежного баланса;</w:t>
      </w:r>
    </w:p>
    <w:p w14:paraId="039F934D" w14:textId="77777777" w:rsidR="0009315C" w:rsidRDefault="0009315C" w:rsidP="0009315C">
      <w:pPr>
        <w:jc w:val="center"/>
        <w:rPr>
          <w:sz w:val="24"/>
        </w:rPr>
      </w:pPr>
      <w:r>
        <w:rPr>
          <w:sz w:val="24"/>
          <w:lang w:val="en-US"/>
        </w:rPr>
        <w:t>NX</w:t>
      </w:r>
      <w:r>
        <w:rPr>
          <w:sz w:val="24"/>
        </w:rPr>
        <w:t xml:space="preserve"> - счет текущих операций платежного баланса.</w:t>
      </w:r>
    </w:p>
    <w:p w14:paraId="1BE2AB32" w14:textId="77777777" w:rsidR="0009315C" w:rsidRDefault="0009315C" w:rsidP="0009315C">
      <w:pPr>
        <w:jc w:val="center"/>
        <w:rPr>
          <w:sz w:val="24"/>
        </w:rPr>
      </w:pPr>
    </w:p>
    <w:p w14:paraId="61CE55CF" w14:textId="77777777" w:rsidR="0009315C" w:rsidRDefault="0009315C" w:rsidP="0009315C">
      <w:pPr>
        <w:jc w:val="center"/>
        <w:rPr>
          <w:b/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8"/>
        <w:gridCol w:w="392"/>
        <w:gridCol w:w="4800"/>
      </w:tblGrid>
      <w:tr w:rsidR="0009315C" w14:paraId="0C102D0D" w14:textId="77777777" w:rsidTr="008D0E4E">
        <w:trPr>
          <w:trHeight w:val="240"/>
          <w:jc w:val="center"/>
        </w:trPr>
        <w:tc>
          <w:tcPr>
            <w:tcW w:w="3408" w:type="dxa"/>
            <w:tcBorders>
              <w:right w:val="single" w:sz="4" w:space="0" w:color="auto"/>
            </w:tcBorders>
            <w:vAlign w:val="center"/>
          </w:tcPr>
          <w:p w14:paraId="43BECC54" w14:textId="77777777" w:rsidR="0009315C" w:rsidRDefault="004736BB" w:rsidP="008D0E4E">
            <w:pPr>
              <w:jc w:val="center"/>
              <w:rPr>
                <w:sz w:val="24"/>
              </w:rPr>
            </w:pPr>
            <w:r>
              <w:rPr>
                <w:noProof/>
                <w:snapToGrid/>
                <w:sz w:val="24"/>
              </w:rPr>
              <w:pict w14:anchorId="0A446147">
                <v:line id="_x0000_s1026" alt="" style="position:absolute;left:0;text-align:left;z-index:69;mso-wrap-edited:f;mso-width-percent:0;mso-height-percent:0;mso-width-percent:0;mso-height-percent:0" from="162.15pt,12.75pt" to="183.75pt,12.75pt" o:allowincell="f">
                  <v:stroke endarrow="block"/>
                </v:line>
              </w:pict>
            </w:r>
            <w:r w:rsidR="0009315C">
              <w:rPr>
                <w:sz w:val="24"/>
              </w:rPr>
              <w:t>Правило основного тождества национальных счетов</w:t>
            </w:r>
          </w:p>
        </w:tc>
        <w:tc>
          <w:tcPr>
            <w:tcW w:w="392" w:type="dxa"/>
            <w:tcBorders>
              <w:left w:val="nil"/>
            </w:tcBorders>
            <w:vAlign w:val="center"/>
          </w:tcPr>
          <w:p w14:paraId="09B17C19" w14:textId="77777777" w:rsidR="0009315C" w:rsidRDefault="0009315C" w:rsidP="008D0E4E">
            <w:pPr>
              <w:jc w:val="center"/>
              <w:rPr>
                <w:sz w:val="24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28CC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Счет движения капитала и те</w:t>
            </w:r>
            <w:r>
              <w:rPr>
                <w:sz w:val="24"/>
              </w:rPr>
              <w:softHyphen/>
              <w:t>кущий счет платежного баланса уравновешены.</w:t>
            </w:r>
          </w:p>
        </w:tc>
      </w:tr>
    </w:tbl>
    <w:p w14:paraId="639D1560" w14:textId="77777777" w:rsidR="0009315C" w:rsidRDefault="0009315C" w:rsidP="0009315C">
      <w:pPr>
        <w:rPr>
          <w:sz w:val="24"/>
        </w:rPr>
      </w:pPr>
    </w:p>
    <w:p w14:paraId="1C49F2EC" w14:textId="77777777" w:rsidR="0009315C" w:rsidRDefault="0009315C" w:rsidP="0009315C">
      <w:pPr>
        <w:rPr>
          <w:sz w:val="24"/>
        </w:rPr>
        <w:sectPr w:rsidR="0009315C">
          <w:type w:val="continuous"/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p w14:paraId="5BF9028D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Тема 2. </w:t>
      </w:r>
      <w:r>
        <w:rPr>
          <w:rFonts w:ascii="Times New Roman" w:hAnsi="Times New Roman"/>
          <w:b/>
          <w:sz w:val="24"/>
        </w:rPr>
        <w:tab/>
        <w:t>Обменные курсы.</w:t>
      </w:r>
    </w:p>
    <w:p w14:paraId="7AE3CB9D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</w:p>
    <w:p w14:paraId="1007318F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b/>
          <w:sz w:val="24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201"/>
        <w:gridCol w:w="4559"/>
      </w:tblGrid>
      <w:tr w:rsidR="0009315C" w14:paraId="1F910FAD" w14:textId="77777777" w:rsidTr="008D0E4E">
        <w:trPr>
          <w:trHeight w:val="24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0799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Обменный курс</w:t>
            </w:r>
          </w:p>
        </w:tc>
        <w:tc>
          <w:tcPr>
            <w:tcW w:w="201" w:type="dxa"/>
            <w:tcBorders>
              <w:left w:val="nil"/>
            </w:tcBorders>
            <w:vAlign w:val="center"/>
          </w:tcPr>
          <w:p w14:paraId="7F0171D0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4559" w:type="dxa"/>
            <w:vAlign w:val="center"/>
          </w:tcPr>
          <w:p w14:paraId="757834DE" w14:textId="77777777" w:rsidR="0009315C" w:rsidRDefault="0009315C" w:rsidP="008D0E4E">
            <w:pPr>
              <w:numPr>
                <w:ilvl w:val="0"/>
                <w:numId w:val="18"/>
              </w:numPr>
              <w:rPr>
                <w:sz w:val="24"/>
              </w:rPr>
            </w:pPr>
            <w:r>
              <w:rPr>
                <w:sz w:val="24"/>
              </w:rPr>
              <w:t>это цена иностранной валюты.</w:t>
            </w:r>
          </w:p>
        </w:tc>
      </w:tr>
      <w:tr w:rsidR="0009315C" w14:paraId="15B802E6" w14:textId="77777777" w:rsidTr="008D0E4E">
        <w:trPr>
          <w:trHeight w:val="240"/>
          <w:jc w:val="center"/>
        </w:trPr>
        <w:tc>
          <w:tcPr>
            <w:tcW w:w="2835" w:type="dxa"/>
            <w:vAlign w:val="center"/>
          </w:tcPr>
          <w:p w14:paraId="1B133066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01" w:type="dxa"/>
            <w:vAlign w:val="center"/>
          </w:tcPr>
          <w:p w14:paraId="4A3476A5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4559" w:type="dxa"/>
            <w:vAlign w:val="center"/>
          </w:tcPr>
          <w:p w14:paraId="59B87D9E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2DB97661" w14:textId="77777777" w:rsidTr="008D0E4E">
        <w:trPr>
          <w:trHeight w:val="24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E5A1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Номинальный обменный курс</w:t>
            </w:r>
          </w:p>
        </w:tc>
        <w:tc>
          <w:tcPr>
            <w:tcW w:w="201" w:type="dxa"/>
            <w:tcBorders>
              <w:left w:val="nil"/>
            </w:tcBorders>
            <w:vAlign w:val="center"/>
          </w:tcPr>
          <w:p w14:paraId="609D348B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4559" w:type="dxa"/>
            <w:vAlign w:val="center"/>
          </w:tcPr>
          <w:p w14:paraId="09F59749" w14:textId="77777777" w:rsidR="0009315C" w:rsidRDefault="0009315C" w:rsidP="008D0E4E">
            <w:pPr>
              <w:numPr>
                <w:ilvl w:val="0"/>
                <w:numId w:val="18"/>
              </w:numPr>
              <w:rPr>
                <w:sz w:val="24"/>
              </w:rPr>
            </w:pPr>
            <w:r>
              <w:rPr>
                <w:sz w:val="24"/>
              </w:rPr>
              <w:t>относительная цена валют двух стран.</w:t>
            </w:r>
          </w:p>
        </w:tc>
      </w:tr>
      <w:tr w:rsidR="0009315C" w14:paraId="63FCD672" w14:textId="77777777" w:rsidTr="008D0E4E">
        <w:trPr>
          <w:trHeight w:val="240"/>
          <w:jc w:val="center"/>
        </w:trPr>
        <w:tc>
          <w:tcPr>
            <w:tcW w:w="2835" w:type="dxa"/>
            <w:vAlign w:val="center"/>
          </w:tcPr>
          <w:p w14:paraId="3EFF3D2E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201" w:type="dxa"/>
            <w:vAlign w:val="center"/>
          </w:tcPr>
          <w:p w14:paraId="60DAF4A9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4559" w:type="dxa"/>
            <w:vAlign w:val="center"/>
          </w:tcPr>
          <w:p w14:paraId="4AE8E743" w14:textId="77777777" w:rsidR="0009315C" w:rsidRDefault="0009315C" w:rsidP="008D0E4E">
            <w:pPr>
              <w:rPr>
                <w:sz w:val="24"/>
              </w:rPr>
            </w:pPr>
          </w:p>
        </w:tc>
      </w:tr>
      <w:tr w:rsidR="0009315C" w14:paraId="48CC4FC9" w14:textId="77777777" w:rsidTr="008D0E4E">
        <w:trPr>
          <w:trHeight w:val="240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BBCD6" w14:textId="77777777" w:rsidR="0009315C" w:rsidRDefault="0009315C" w:rsidP="008D0E4E">
            <w:pPr>
              <w:rPr>
                <w:sz w:val="24"/>
              </w:rPr>
            </w:pPr>
            <w:r>
              <w:rPr>
                <w:sz w:val="24"/>
              </w:rPr>
              <w:t>Реальный обменный курс</w:t>
            </w:r>
          </w:p>
        </w:tc>
        <w:tc>
          <w:tcPr>
            <w:tcW w:w="201" w:type="dxa"/>
            <w:tcBorders>
              <w:left w:val="nil"/>
            </w:tcBorders>
            <w:vAlign w:val="center"/>
          </w:tcPr>
          <w:p w14:paraId="3E484D63" w14:textId="77777777" w:rsidR="0009315C" w:rsidRDefault="0009315C" w:rsidP="008D0E4E">
            <w:pPr>
              <w:rPr>
                <w:sz w:val="24"/>
              </w:rPr>
            </w:pPr>
          </w:p>
        </w:tc>
        <w:tc>
          <w:tcPr>
            <w:tcW w:w="4559" w:type="dxa"/>
            <w:vAlign w:val="center"/>
          </w:tcPr>
          <w:p w14:paraId="76CD9B50" w14:textId="77777777" w:rsidR="0009315C" w:rsidRDefault="0009315C" w:rsidP="008D0E4E">
            <w:pPr>
              <w:numPr>
                <w:ilvl w:val="0"/>
                <w:numId w:val="18"/>
              </w:numPr>
              <w:rPr>
                <w:sz w:val="24"/>
              </w:rPr>
            </w:pPr>
            <w:r>
              <w:rPr>
                <w:sz w:val="24"/>
              </w:rPr>
              <w:t>относительная цена товаров, произведенных в двух странах.</w:t>
            </w:r>
          </w:p>
        </w:tc>
      </w:tr>
    </w:tbl>
    <w:p w14:paraId="611DB872" w14:textId="77777777" w:rsidR="0009315C" w:rsidRDefault="0009315C" w:rsidP="0009315C">
      <w:pPr>
        <w:rPr>
          <w:sz w:val="24"/>
        </w:rPr>
      </w:pPr>
    </w:p>
    <w:p w14:paraId="4C39D2DE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7"/>
        <w:gridCol w:w="840"/>
        <w:gridCol w:w="2920"/>
      </w:tblGrid>
      <w:tr w:rsidR="0009315C" w14:paraId="3EAD87F5" w14:textId="77777777" w:rsidTr="008D0E4E">
        <w:trPr>
          <w:trHeight w:hRule="exact" w:val="480"/>
          <w:jc w:val="center"/>
        </w:trPr>
        <w:tc>
          <w:tcPr>
            <w:tcW w:w="3827" w:type="dxa"/>
            <w:vAlign w:val="center"/>
          </w:tcPr>
          <w:p w14:paraId="615B663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Реальный обменный курс</w:t>
            </w:r>
          </w:p>
        </w:tc>
        <w:tc>
          <w:tcPr>
            <w:tcW w:w="840" w:type="dxa"/>
            <w:vAlign w:val="center"/>
          </w:tcPr>
          <w:p w14:paraId="0A6E18F7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sym w:font="Symbol" w:char="F0BA"/>
            </w:r>
          </w:p>
        </w:tc>
        <w:tc>
          <w:tcPr>
            <w:tcW w:w="2920" w:type="dxa"/>
            <w:vAlign w:val="center"/>
          </w:tcPr>
          <w:p w14:paraId="3CC0774D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Условия торговли</w:t>
            </w:r>
          </w:p>
        </w:tc>
      </w:tr>
    </w:tbl>
    <w:p w14:paraId="2245AAAE" w14:textId="77777777" w:rsidR="0009315C" w:rsidRDefault="0009315C" w:rsidP="0009315C">
      <w:pPr>
        <w:rPr>
          <w:sz w:val="24"/>
        </w:rPr>
      </w:pPr>
    </w:p>
    <w:p w14:paraId="65B1A588" w14:textId="77777777" w:rsidR="0009315C" w:rsidRDefault="0009315C" w:rsidP="0009315C">
      <w:pPr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75"/>
        <w:gridCol w:w="283"/>
        <w:gridCol w:w="2835"/>
        <w:gridCol w:w="284"/>
        <w:gridCol w:w="1440"/>
      </w:tblGrid>
      <w:tr w:rsidR="0009315C" w14:paraId="3D75FD61" w14:textId="77777777" w:rsidTr="008D0E4E">
        <w:trPr>
          <w:trHeight w:val="240"/>
          <w:jc w:val="center"/>
        </w:trPr>
        <w:tc>
          <w:tcPr>
            <w:tcW w:w="2775" w:type="dxa"/>
            <w:vAlign w:val="center"/>
          </w:tcPr>
          <w:p w14:paraId="6B2847D1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Реальный обменный курс</w:t>
            </w:r>
          </w:p>
        </w:tc>
        <w:tc>
          <w:tcPr>
            <w:tcW w:w="283" w:type="dxa"/>
            <w:vAlign w:val="center"/>
          </w:tcPr>
          <w:p w14:paraId="03580EF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35" w:type="dxa"/>
            <w:vAlign w:val="center"/>
          </w:tcPr>
          <w:p w14:paraId="6443054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Номинальный обменный курс</w:t>
            </w:r>
          </w:p>
        </w:tc>
        <w:tc>
          <w:tcPr>
            <w:tcW w:w="284" w:type="dxa"/>
            <w:vAlign w:val="center"/>
          </w:tcPr>
          <w:p w14:paraId="7A2D5B30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40" w:type="dxa"/>
            <w:vAlign w:val="center"/>
          </w:tcPr>
          <w:p w14:paraId="391032B4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уровней цен</w:t>
            </w:r>
          </w:p>
        </w:tc>
      </w:tr>
      <w:tr w:rsidR="0009315C" w14:paraId="17358386" w14:textId="77777777" w:rsidTr="008D0E4E">
        <w:trPr>
          <w:trHeight w:val="240"/>
          <w:jc w:val="center"/>
        </w:trPr>
        <w:tc>
          <w:tcPr>
            <w:tcW w:w="2775" w:type="dxa"/>
            <w:vAlign w:val="center"/>
          </w:tcPr>
          <w:p w14:paraId="728651D8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83" w:type="dxa"/>
            <w:vAlign w:val="center"/>
          </w:tcPr>
          <w:p w14:paraId="25FEC2FB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835" w:type="dxa"/>
            <w:vAlign w:val="center"/>
          </w:tcPr>
          <w:p w14:paraId="398AE63C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284" w:type="dxa"/>
            <w:vAlign w:val="center"/>
          </w:tcPr>
          <w:p w14:paraId="20AF577A" w14:textId="77777777" w:rsidR="0009315C" w:rsidRDefault="0009315C" w:rsidP="008D0E4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1440" w:type="dxa"/>
            <w:vAlign w:val="center"/>
          </w:tcPr>
          <w:p w14:paraId="01BBA855" w14:textId="77777777" w:rsidR="0009315C" w:rsidRDefault="0009315C" w:rsidP="008D0E4E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Р / Р</w:t>
            </w:r>
            <w:r>
              <w:rPr>
                <w:sz w:val="24"/>
                <w:vertAlign w:val="superscript"/>
              </w:rPr>
              <w:sym w:font="Symbol" w:char="F02A"/>
            </w:r>
          </w:p>
        </w:tc>
      </w:tr>
    </w:tbl>
    <w:p w14:paraId="7B035976" w14:textId="77777777" w:rsidR="0009315C" w:rsidRDefault="0009315C" w:rsidP="0009315C">
      <w:pPr>
        <w:rPr>
          <w:sz w:val="24"/>
        </w:rPr>
      </w:pPr>
    </w:p>
    <w:p w14:paraId="4A8BF409" w14:textId="77777777" w:rsidR="0009315C" w:rsidRDefault="0009315C" w:rsidP="0009315C">
      <w:pPr>
        <w:rPr>
          <w:sz w:val="24"/>
        </w:rPr>
      </w:pPr>
    </w:p>
    <w:p w14:paraId="761DD3F5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Чистый экспорт и реальный обменный курс.</w:t>
      </w:r>
    </w:p>
    <w:p w14:paraId="71596446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p w14:paraId="0D68BE74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3878"/>
      </w:tblGrid>
      <w:tr w:rsidR="0009315C" w14:paraId="7AA231AE" w14:textId="77777777" w:rsidTr="008D0E4E">
        <w:tc>
          <w:tcPr>
            <w:tcW w:w="4644" w:type="dxa"/>
          </w:tcPr>
          <w:p w14:paraId="065F26B6" w14:textId="77777777" w:rsidR="0009315C" w:rsidRDefault="004736BB" w:rsidP="008D0E4E">
            <w:pPr>
              <w:pStyle w:val="FR3"/>
              <w:spacing w:line="240" w:lineRule="auto"/>
              <w:ind w:left="0"/>
              <w:rPr>
                <w:rFonts w:ascii="Times New Roman" w:hAnsi="Times New Roman"/>
                <w:sz w:val="24"/>
              </w:rPr>
            </w:pPr>
            <w:r w:rsidRPr="004736BB">
              <w:rPr>
                <w:noProof/>
                <w:snapToGrid/>
              </w:rPr>
              <w:pict w14:anchorId="1B51F557">
                <v:shape id="_x0000_i1025" type="#_x0000_t75" alt="" style="width:205.3pt;height:180pt;mso-width-percent:0;mso-height-percent:0;mso-width-percent:0;mso-height-percent:0" fillcolor="window">
                  <v:imagedata r:id="rId97" o:title=""/>
                </v:shape>
              </w:pict>
            </w:r>
          </w:p>
        </w:tc>
        <w:tc>
          <w:tcPr>
            <w:tcW w:w="3878" w:type="dxa"/>
          </w:tcPr>
          <w:p w14:paraId="0B5CBAEF" w14:textId="77777777" w:rsidR="0009315C" w:rsidRDefault="0009315C" w:rsidP="008D0E4E">
            <w:pPr>
              <w:pStyle w:val="FR3"/>
              <w:spacing w:line="240" w:lineRule="auto"/>
              <w:ind w:left="0" w:righ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7F7C19BE" w14:textId="77777777" w:rsidR="0009315C" w:rsidRDefault="0009315C" w:rsidP="008D0E4E">
            <w:pPr>
              <w:pStyle w:val="FR3"/>
              <w:spacing w:line="240" w:lineRule="auto"/>
              <w:ind w:left="0" w:righ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</w:p>
          <w:p w14:paraId="56F493B2" w14:textId="77777777" w:rsidR="0009315C" w:rsidRPr="008467B9" w:rsidRDefault="0009315C" w:rsidP="008D0E4E">
            <w:pPr>
              <w:pStyle w:val="FR3"/>
              <w:spacing w:line="240" w:lineRule="auto"/>
              <w:ind w:left="0" w:right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NX</w:t>
            </w:r>
            <w:r w:rsidRPr="008467B9">
              <w:rPr>
                <w:rFonts w:ascii="Times New Roman" w:hAnsi="Times New Roman"/>
                <w:b/>
                <w:sz w:val="24"/>
              </w:rPr>
              <w:t xml:space="preserve"> = 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NX</w:t>
            </w:r>
            <w:r w:rsidRPr="008467B9">
              <w:rPr>
                <w:rFonts w:ascii="Times New Roman" w:hAnsi="Times New Roman"/>
                <w:b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E</w:t>
            </w:r>
            <w:r w:rsidRPr="008467B9">
              <w:rPr>
                <w:rFonts w:ascii="Times New Roman" w:hAnsi="Times New Roman"/>
                <w:b/>
                <w:sz w:val="24"/>
              </w:rPr>
              <w:t>)</w:t>
            </w:r>
          </w:p>
          <w:p w14:paraId="7FD2EF4C" w14:textId="77777777" w:rsidR="0009315C" w:rsidRPr="008467B9" w:rsidRDefault="0009315C" w:rsidP="008D0E4E">
            <w:pPr>
              <w:pStyle w:val="FR3"/>
              <w:spacing w:line="240" w:lineRule="auto"/>
              <w:ind w:left="0" w:right="0"/>
              <w:rPr>
                <w:rFonts w:ascii="Times New Roman" w:hAnsi="Times New Roman"/>
                <w:sz w:val="24"/>
              </w:rPr>
            </w:pPr>
          </w:p>
          <w:p w14:paraId="5A333C6E" w14:textId="77777777" w:rsidR="0009315C" w:rsidRDefault="0009315C" w:rsidP="008D0E4E">
            <w:pPr>
              <w:pStyle w:val="FR3"/>
              <w:spacing w:line="240" w:lineRule="auto"/>
              <w:ind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Чистый экспорт является функцией реального обменного курса. (Зависимость отрицательная).</w:t>
            </w:r>
          </w:p>
        </w:tc>
      </w:tr>
    </w:tbl>
    <w:p w14:paraId="3B58EBBA" w14:textId="77777777" w:rsidR="0009315C" w:rsidRDefault="0009315C" w:rsidP="0009315C">
      <w:pPr>
        <w:pStyle w:val="FR3"/>
        <w:spacing w:line="240" w:lineRule="auto"/>
        <w:ind w:left="0"/>
        <w:rPr>
          <w:rFonts w:ascii="Times New Roman" w:hAnsi="Times New Roman"/>
          <w:sz w:val="24"/>
        </w:rPr>
        <w:sectPr w:rsidR="0009315C">
          <w:pgSz w:w="11900" w:h="16820"/>
          <w:pgMar w:top="1440" w:right="1797" w:bottom="1440" w:left="1797" w:header="720" w:footer="720" w:gutter="0"/>
          <w:paperSrc w:first="38" w:other="38"/>
          <w:cols w:space="60"/>
          <w:noEndnote/>
        </w:sectPr>
      </w:pPr>
    </w:p>
    <w:p w14:paraId="5D5820CD" w14:textId="77777777" w:rsidR="0009315C" w:rsidRDefault="0009315C" w:rsidP="0009315C">
      <w:pPr>
        <w:rPr>
          <w:sz w:val="24"/>
        </w:rPr>
      </w:pPr>
    </w:p>
    <w:p w14:paraId="3B27B93F" w14:textId="77777777" w:rsidR="002938A8" w:rsidRDefault="002938A8" w:rsidP="00D029FC">
      <w:pPr>
        <w:jc w:val="center"/>
      </w:pPr>
    </w:p>
    <w:p w14:paraId="7DFA7768" w14:textId="77777777" w:rsidR="002938A8" w:rsidRDefault="002938A8" w:rsidP="00D029FC">
      <w:pPr>
        <w:jc w:val="center"/>
      </w:pPr>
    </w:p>
    <w:p w14:paraId="0CC3C29A" w14:textId="77777777" w:rsidR="002938A8" w:rsidRDefault="002938A8" w:rsidP="00D029FC">
      <w:pPr>
        <w:jc w:val="center"/>
      </w:pPr>
    </w:p>
    <w:p w14:paraId="4D0D3E20" w14:textId="77777777" w:rsidR="002938A8" w:rsidRDefault="002938A8" w:rsidP="00D029FC">
      <w:pPr>
        <w:jc w:val="center"/>
      </w:pPr>
    </w:p>
    <w:p w14:paraId="1015239A" w14:textId="77777777" w:rsidR="002938A8" w:rsidRDefault="002938A8" w:rsidP="00D029FC">
      <w:pPr>
        <w:jc w:val="center"/>
      </w:pPr>
    </w:p>
    <w:p w14:paraId="1603737C" w14:textId="77777777" w:rsidR="002938A8" w:rsidRDefault="002938A8" w:rsidP="00D029FC">
      <w:pPr>
        <w:jc w:val="center"/>
      </w:pPr>
    </w:p>
    <w:p w14:paraId="1D7219CA" w14:textId="77777777" w:rsidR="002938A8" w:rsidRDefault="002938A8" w:rsidP="00D029FC">
      <w:pPr>
        <w:jc w:val="center"/>
      </w:pPr>
    </w:p>
    <w:p w14:paraId="3D5427A2" w14:textId="77777777" w:rsidR="002938A8" w:rsidRDefault="002938A8" w:rsidP="00D029FC">
      <w:pPr>
        <w:jc w:val="center"/>
      </w:pPr>
    </w:p>
    <w:p w14:paraId="6081561B" w14:textId="77777777" w:rsidR="002938A8" w:rsidRDefault="002938A8" w:rsidP="00D029FC">
      <w:pPr>
        <w:jc w:val="center"/>
      </w:pPr>
    </w:p>
    <w:p w14:paraId="5CD124FF" w14:textId="77777777" w:rsidR="002938A8" w:rsidRDefault="002938A8" w:rsidP="00D029FC">
      <w:pPr>
        <w:jc w:val="center"/>
      </w:pPr>
    </w:p>
    <w:sectPr w:rsidR="002938A8" w:rsidSect="00D029FC">
      <w:footerReference w:type="default" r:id="rId98"/>
      <w:type w:val="continuous"/>
      <w:pgSz w:w="11900" w:h="16820"/>
      <w:pgMar w:top="1440" w:right="1797" w:bottom="1440" w:left="1797" w:header="720" w:footer="720" w:gutter="0"/>
      <w:paperSrc w:first="38" w:other="38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312BB" w14:textId="77777777" w:rsidR="004736BB" w:rsidRDefault="004736BB">
      <w:r>
        <w:separator/>
      </w:r>
    </w:p>
  </w:endnote>
  <w:endnote w:type="continuationSeparator" w:id="0">
    <w:p w14:paraId="7F610E80" w14:textId="77777777" w:rsidR="004736BB" w:rsidRDefault="00473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098C2" w14:textId="77777777" w:rsidR="00C02849" w:rsidRDefault="00C02849" w:rsidP="008D0E4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7CB1322D" w14:textId="77777777" w:rsidR="00C02849" w:rsidRDefault="00C02849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6351" w14:textId="77777777" w:rsidR="00C02849" w:rsidRPr="00C86A2B" w:rsidRDefault="00C02849" w:rsidP="008D0E4E">
    <w:pPr>
      <w:pStyle w:val="a3"/>
      <w:framePr w:wrap="around" w:vAnchor="text" w:hAnchor="margin" w:xAlign="right" w:y="1"/>
      <w:rPr>
        <w:rStyle w:val="a4"/>
        <w:sz w:val="20"/>
      </w:rPr>
    </w:pPr>
    <w:r w:rsidRPr="00C86A2B">
      <w:rPr>
        <w:rStyle w:val="a4"/>
        <w:sz w:val="20"/>
      </w:rPr>
      <w:fldChar w:fldCharType="begin"/>
    </w:r>
    <w:r w:rsidRPr="00C86A2B">
      <w:rPr>
        <w:rStyle w:val="a4"/>
        <w:sz w:val="20"/>
      </w:rPr>
      <w:instrText xml:space="preserve">PAGE  </w:instrText>
    </w:r>
    <w:r w:rsidRPr="00C86A2B">
      <w:rPr>
        <w:rStyle w:val="a4"/>
        <w:sz w:val="20"/>
      </w:rPr>
      <w:fldChar w:fldCharType="separate"/>
    </w:r>
    <w:r>
      <w:rPr>
        <w:rStyle w:val="a4"/>
        <w:noProof/>
        <w:sz w:val="20"/>
      </w:rPr>
      <w:t>29</w:t>
    </w:r>
    <w:r w:rsidRPr="00C86A2B">
      <w:rPr>
        <w:rStyle w:val="a4"/>
        <w:sz w:val="20"/>
      </w:rPr>
      <w:fldChar w:fldCharType="end"/>
    </w:r>
  </w:p>
  <w:p w14:paraId="46EE0E91" w14:textId="77777777" w:rsidR="00C02849" w:rsidRDefault="00C02849" w:rsidP="008D0E4E">
    <w:pPr>
      <w:pStyle w:val="a3"/>
      <w:ind w:right="360"/>
    </w:pPr>
    <w:r>
      <w:rPr>
        <w:sz w:val="16"/>
      </w:rPr>
      <w:t>Управленческая экономика. С.Н. Ивашковский  Москва,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09B33" w14:textId="77777777" w:rsidR="00C02849" w:rsidRDefault="00C02849" w:rsidP="008D0E4E">
    <w:pPr>
      <w:pStyle w:val="a3"/>
      <w:ind w:right="360"/>
    </w:pPr>
    <w:r>
      <w:rPr>
        <w:sz w:val="16"/>
      </w:rPr>
      <w:t>Управленческая экономика. С.Н. Ивашковский  Москва, 2017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2A244" w14:textId="77777777" w:rsidR="00C02849" w:rsidRDefault="00C02849" w:rsidP="008D0E4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62A7C200" w14:textId="77777777" w:rsidR="00C02849" w:rsidRDefault="00C02849">
    <w:pPr>
      <w:pStyle w:val="a3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9ED6A" w14:textId="77777777" w:rsidR="00C02849" w:rsidRPr="00C86A2B" w:rsidRDefault="00C02849" w:rsidP="008D0E4E">
    <w:pPr>
      <w:pStyle w:val="a3"/>
      <w:framePr w:wrap="around" w:vAnchor="text" w:hAnchor="margin" w:xAlign="right" w:y="1"/>
      <w:rPr>
        <w:rStyle w:val="a4"/>
        <w:sz w:val="20"/>
      </w:rPr>
    </w:pPr>
    <w:r w:rsidRPr="00C86A2B">
      <w:rPr>
        <w:rStyle w:val="a4"/>
        <w:sz w:val="20"/>
      </w:rPr>
      <w:fldChar w:fldCharType="begin"/>
    </w:r>
    <w:r w:rsidRPr="00C86A2B">
      <w:rPr>
        <w:rStyle w:val="a4"/>
        <w:sz w:val="20"/>
      </w:rPr>
      <w:instrText xml:space="preserve">PAGE  </w:instrText>
    </w:r>
    <w:r w:rsidRPr="00C86A2B">
      <w:rPr>
        <w:rStyle w:val="a4"/>
        <w:sz w:val="20"/>
      </w:rPr>
      <w:fldChar w:fldCharType="separate"/>
    </w:r>
    <w:r>
      <w:rPr>
        <w:rStyle w:val="a4"/>
        <w:noProof/>
        <w:sz w:val="20"/>
      </w:rPr>
      <w:t>51</w:t>
    </w:r>
    <w:r w:rsidRPr="00C86A2B">
      <w:rPr>
        <w:rStyle w:val="a4"/>
        <w:sz w:val="20"/>
      </w:rPr>
      <w:fldChar w:fldCharType="end"/>
    </w:r>
  </w:p>
  <w:p w14:paraId="6025DCD7" w14:textId="6F6CF3DE" w:rsidR="00C02849" w:rsidRDefault="00C02849" w:rsidP="008D0E4E">
    <w:pPr>
      <w:pStyle w:val="a3"/>
      <w:ind w:right="360"/>
    </w:pPr>
    <w:r>
      <w:rPr>
        <w:sz w:val="16"/>
      </w:rPr>
      <w:t>Управленческая экономика. С.Н. Ивашковский  Москва, 2017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26C43" w14:textId="77777777" w:rsidR="00C02849" w:rsidRDefault="00C02849" w:rsidP="008D0E4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35</w:t>
    </w:r>
    <w:r>
      <w:rPr>
        <w:rStyle w:val="a4"/>
      </w:rPr>
      <w:fldChar w:fldCharType="end"/>
    </w:r>
  </w:p>
  <w:p w14:paraId="0C7FF70C" w14:textId="77777777" w:rsidR="00C02849" w:rsidRDefault="00C02849" w:rsidP="008D0E4E">
    <w:pPr>
      <w:pStyle w:val="a3"/>
      <w:ind w:right="360"/>
    </w:pPr>
    <w:r>
      <w:rPr>
        <w:sz w:val="16"/>
      </w:rPr>
      <w:t>Управленческая экономика. С.Н. Ивашковский  Москва, 2009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B105" w14:textId="77777777" w:rsidR="00C02849" w:rsidRPr="00887D0A" w:rsidRDefault="00C02849" w:rsidP="008D0E4E">
    <w:pPr>
      <w:pStyle w:val="a3"/>
      <w:framePr w:wrap="around" w:vAnchor="text" w:hAnchor="margin" w:xAlign="right" w:y="1"/>
      <w:rPr>
        <w:rStyle w:val="a4"/>
        <w:sz w:val="22"/>
        <w:szCs w:val="22"/>
      </w:rPr>
    </w:pPr>
    <w:r w:rsidRPr="00887D0A">
      <w:rPr>
        <w:rStyle w:val="a4"/>
        <w:sz w:val="22"/>
        <w:szCs w:val="22"/>
      </w:rPr>
      <w:fldChar w:fldCharType="begin"/>
    </w:r>
    <w:r w:rsidRPr="00887D0A">
      <w:rPr>
        <w:rStyle w:val="a4"/>
        <w:sz w:val="22"/>
        <w:szCs w:val="22"/>
      </w:rPr>
      <w:instrText xml:space="preserve">PAGE  </w:instrText>
    </w:r>
    <w:r w:rsidRPr="00887D0A">
      <w:rPr>
        <w:rStyle w:val="a4"/>
        <w:sz w:val="22"/>
        <w:szCs w:val="22"/>
      </w:rPr>
      <w:fldChar w:fldCharType="separate"/>
    </w:r>
    <w:r>
      <w:rPr>
        <w:rStyle w:val="a4"/>
        <w:noProof/>
        <w:sz w:val="22"/>
        <w:szCs w:val="22"/>
      </w:rPr>
      <w:t>52</w:t>
    </w:r>
    <w:r w:rsidRPr="00887D0A">
      <w:rPr>
        <w:rStyle w:val="a4"/>
        <w:sz w:val="22"/>
        <w:szCs w:val="22"/>
      </w:rPr>
      <w:fldChar w:fldCharType="end"/>
    </w:r>
  </w:p>
  <w:p w14:paraId="4913CD2E" w14:textId="77777777" w:rsidR="00C02849" w:rsidRDefault="00C02849" w:rsidP="008D0E4E">
    <w:pPr>
      <w:pStyle w:val="a3"/>
      <w:ind w:right="360"/>
      <w:rPr>
        <w:sz w:val="16"/>
      </w:rPr>
    </w:pPr>
    <w:r>
      <w:rPr>
        <w:sz w:val="16"/>
      </w:rPr>
      <w:t>Управленческая экономика. Ивашковский С. Н. Москва, 2008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E4172" w14:textId="77777777" w:rsidR="004736BB" w:rsidRDefault="004736BB">
      <w:r>
        <w:separator/>
      </w:r>
    </w:p>
  </w:footnote>
  <w:footnote w:type="continuationSeparator" w:id="0">
    <w:p w14:paraId="06FE75B1" w14:textId="77777777" w:rsidR="004736BB" w:rsidRDefault="00473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261"/>
      <w:gridCol w:w="4261"/>
    </w:tblGrid>
    <w:tr w:rsidR="00C02849" w14:paraId="637222E7" w14:textId="77777777">
      <w:tc>
        <w:tcPr>
          <w:tcW w:w="4261" w:type="dxa"/>
        </w:tcPr>
        <w:p w14:paraId="2238974E" w14:textId="77777777" w:rsidR="00C02849" w:rsidRDefault="00C02849">
          <w:pPr>
            <w:pStyle w:val="a5"/>
            <w:rPr>
              <w:sz w:val="16"/>
            </w:rPr>
          </w:pPr>
        </w:p>
      </w:tc>
      <w:tc>
        <w:tcPr>
          <w:tcW w:w="4261" w:type="dxa"/>
        </w:tcPr>
        <w:p w14:paraId="7011518B" w14:textId="77777777" w:rsidR="00C02849" w:rsidRDefault="00C02849" w:rsidP="00695864">
          <w:pPr>
            <w:pStyle w:val="a5"/>
            <w:rPr>
              <w:sz w:val="16"/>
            </w:rPr>
          </w:pPr>
        </w:p>
      </w:tc>
    </w:tr>
  </w:tbl>
  <w:p w14:paraId="2CB1D6DB" w14:textId="77777777" w:rsidR="00C02849" w:rsidRDefault="00C0284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261"/>
      <w:gridCol w:w="4261"/>
    </w:tblGrid>
    <w:tr w:rsidR="00C02849" w14:paraId="66E760CE" w14:textId="77777777">
      <w:tc>
        <w:tcPr>
          <w:tcW w:w="4261" w:type="dxa"/>
        </w:tcPr>
        <w:p w14:paraId="7946B9E2" w14:textId="77777777" w:rsidR="00C02849" w:rsidRDefault="00C02849" w:rsidP="008D0E4E">
          <w:pPr>
            <w:pStyle w:val="a5"/>
            <w:rPr>
              <w:sz w:val="16"/>
            </w:rPr>
          </w:pPr>
        </w:p>
      </w:tc>
      <w:tc>
        <w:tcPr>
          <w:tcW w:w="4261" w:type="dxa"/>
        </w:tcPr>
        <w:p w14:paraId="2956181A" w14:textId="77777777" w:rsidR="00C02849" w:rsidRDefault="00C02849" w:rsidP="00695864">
          <w:pPr>
            <w:pStyle w:val="a5"/>
            <w:rPr>
              <w:sz w:val="16"/>
            </w:rPr>
          </w:pPr>
        </w:p>
      </w:tc>
    </w:tr>
  </w:tbl>
  <w:p w14:paraId="5579A3FD" w14:textId="77777777" w:rsidR="00C02849" w:rsidRDefault="00C02849" w:rsidP="008D0E4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697A7" w14:textId="77777777" w:rsidR="00C02849" w:rsidRDefault="00C02849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261"/>
      <w:gridCol w:w="4261"/>
    </w:tblGrid>
    <w:tr w:rsidR="00C02849" w14:paraId="2E464CB3" w14:textId="77777777">
      <w:tc>
        <w:tcPr>
          <w:tcW w:w="4261" w:type="dxa"/>
        </w:tcPr>
        <w:p w14:paraId="17DDD877" w14:textId="741E84A7" w:rsidR="00C02849" w:rsidRDefault="00C02849" w:rsidP="002938A8">
          <w:pPr>
            <w:pStyle w:val="a5"/>
            <w:rPr>
              <w:sz w:val="16"/>
            </w:rPr>
          </w:pPr>
        </w:p>
      </w:tc>
      <w:tc>
        <w:tcPr>
          <w:tcW w:w="4261" w:type="dxa"/>
        </w:tcPr>
        <w:p w14:paraId="34C615FD" w14:textId="1DECC61C" w:rsidR="00C02849" w:rsidRDefault="00C02849">
          <w:pPr>
            <w:pStyle w:val="a5"/>
            <w:ind w:left="79"/>
            <w:jc w:val="right"/>
            <w:rPr>
              <w:sz w:val="16"/>
            </w:rPr>
          </w:pPr>
        </w:p>
      </w:tc>
    </w:tr>
  </w:tbl>
  <w:p w14:paraId="59F934EF" w14:textId="77777777" w:rsidR="00C02849" w:rsidRDefault="00C02849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21D2" w14:textId="77777777" w:rsidR="00C02849" w:rsidRDefault="00C028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1E0C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912F03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0E7B3D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0E85462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1E45E12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3970837"/>
    <w:multiLevelType w:val="singleLevel"/>
    <w:tmpl w:val="0CB8485C"/>
    <w:lvl w:ilvl="0">
      <w:start w:val="1"/>
      <w:numFmt w:val="bullet"/>
      <w:lvlText w:val="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2937E8C"/>
    <w:multiLevelType w:val="singleLevel"/>
    <w:tmpl w:val="E2BAAB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5751372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 w15:restartNumberingAfterBreak="0">
    <w:nsid w:val="3FDC2735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9BA2798"/>
    <w:multiLevelType w:val="singleLevel"/>
    <w:tmpl w:val="0CB8485C"/>
    <w:lvl w:ilvl="0">
      <w:start w:val="1"/>
      <w:numFmt w:val="bullet"/>
      <w:lvlText w:val="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F7F0463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51142C82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531522EF"/>
    <w:multiLevelType w:val="singleLevel"/>
    <w:tmpl w:val="0CB8485C"/>
    <w:lvl w:ilvl="0">
      <w:start w:val="1"/>
      <w:numFmt w:val="bullet"/>
      <w:lvlText w:val="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A95474B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5DB35391"/>
    <w:multiLevelType w:val="singleLevel"/>
    <w:tmpl w:val="090EC4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63FD2768"/>
    <w:multiLevelType w:val="singleLevel"/>
    <w:tmpl w:val="E2BAAB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CDA3F44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 w15:restartNumberingAfterBreak="0">
    <w:nsid w:val="78274DA7"/>
    <w:multiLevelType w:val="singleLevel"/>
    <w:tmpl w:val="0CB8485C"/>
    <w:lvl w:ilvl="0">
      <w:start w:val="1"/>
      <w:numFmt w:val="bullet"/>
      <w:lvlText w:val="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790A4C93"/>
    <w:multiLevelType w:val="singleLevel"/>
    <w:tmpl w:val="E2BAAB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6"/>
  </w:num>
  <w:num w:numId="5">
    <w:abstractNumId w:val="13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12"/>
  </w:num>
  <w:num w:numId="12">
    <w:abstractNumId w:val="17"/>
  </w:num>
  <w:num w:numId="13">
    <w:abstractNumId w:val="14"/>
  </w:num>
  <w:num w:numId="14">
    <w:abstractNumId w:val="5"/>
  </w:num>
  <w:num w:numId="15">
    <w:abstractNumId w:val="9"/>
  </w:num>
  <w:num w:numId="16">
    <w:abstractNumId w:val="6"/>
  </w:num>
  <w:num w:numId="17">
    <w:abstractNumId w:val="18"/>
  </w:num>
  <w:num w:numId="18">
    <w:abstractNumId w:val="15"/>
  </w:num>
  <w:num w:numId="19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315C"/>
    <w:rsid w:val="000259CC"/>
    <w:rsid w:val="000272C0"/>
    <w:rsid w:val="0009315C"/>
    <w:rsid w:val="000F0CBE"/>
    <w:rsid w:val="00153584"/>
    <w:rsid w:val="00197D8B"/>
    <w:rsid w:val="002138F7"/>
    <w:rsid w:val="002368C6"/>
    <w:rsid w:val="0026718F"/>
    <w:rsid w:val="00280754"/>
    <w:rsid w:val="002938A8"/>
    <w:rsid w:val="002E37A7"/>
    <w:rsid w:val="003172A6"/>
    <w:rsid w:val="003179E5"/>
    <w:rsid w:val="00345A95"/>
    <w:rsid w:val="0037211D"/>
    <w:rsid w:val="0041315B"/>
    <w:rsid w:val="00424E84"/>
    <w:rsid w:val="004736BB"/>
    <w:rsid w:val="004E7AA3"/>
    <w:rsid w:val="004F028F"/>
    <w:rsid w:val="004F2C53"/>
    <w:rsid w:val="004F2F4A"/>
    <w:rsid w:val="005376CF"/>
    <w:rsid w:val="005A1933"/>
    <w:rsid w:val="00677A16"/>
    <w:rsid w:val="00695864"/>
    <w:rsid w:val="006A4BBB"/>
    <w:rsid w:val="006F5F17"/>
    <w:rsid w:val="007F6A4C"/>
    <w:rsid w:val="008012ED"/>
    <w:rsid w:val="0088656D"/>
    <w:rsid w:val="008A4E54"/>
    <w:rsid w:val="008D0E4E"/>
    <w:rsid w:val="00920D6A"/>
    <w:rsid w:val="009B5AD5"/>
    <w:rsid w:val="00A139D7"/>
    <w:rsid w:val="00A3753D"/>
    <w:rsid w:val="00AE275F"/>
    <w:rsid w:val="00B306C8"/>
    <w:rsid w:val="00BD58B8"/>
    <w:rsid w:val="00C02849"/>
    <w:rsid w:val="00C17581"/>
    <w:rsid w:val="00C303E6"/>
    <w:rsid w:val="00CA28F7"/>
    <w:rsid w:val="00CD1288"/>
    <w:rsid w:val="00D029FC"/>
    <w:rsid w:val="00D35C35"/>
    <w:rsid w:val="00D360D1"/>
    <w:rsid w:val="00D426C7"/>
    <w:rsid w:val="00D541C3"/>
    <w:rsid w:val="00D82632"/>
    <w:rsid w:val="00E45AD1"/>
    <w:rsid w:val="00EE33F1"/>
    <w:rsid w:val="00EF39CC"/>
    <w:rsid w:val="00EF7985"/>
    <w:rsid w:val="00FB589F"/>
    <w:rsid w:val="00FF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4"/>
    <o:shapelayout v:ext="edit">
      <o:idmap v:ext="edit" data="1"/>
    </o:shapelayout>
  </w:shapeDefaults>
  <w:decimalSymbol w:val=","/>
  <w:listSeparator w:val=";"/>
  <w14:docId w14:val="223E1EF2"/>
  <w15:docId w15:val="{49684B01-E82E-1D44-8ACA-21673BADC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9315C"/>
    <w:pPr>
      <w:widowControl w:val="0"/>
      <w:jc w:val="both"/>
    </w:pPr>
    <w:rPr>
      <w:snapToGrid w:val="0"/>
      <w:sz w:val="28"/>
    </w:rPr>
  </w:style>
  <w:style w:type="paragraph" w:styleId="1">
    <w:name w:val="heading 1"/>
    <w:basedOn w:val="a"/>
    <w:next w:val="a"/>
    <w:qFormat/>
    <w:rsid w:val="0009315C"/>
    <w:pPr>
      <w:keepNext/>
      <w:jc w:val="right"/>
      <w:outlineLvl w:val="0"/>
    </w:pPr>
    <w:rPr>
      <w:b/>
      <w:i/>
      <w:sz w:val="40"/>
    </w:rPr>
  </w:style>
  <w:style w:type="paragraph" w:styleId="2">
    <w:name w:val="heading 2"/>
    <w:basedOn w:val="a"/>
    <w:next w:val="a"/>
    <w:qFormat/>
    <w:rsid w:val="0009315C"/>
    <w:pPr>
      <w:keepNext/>
      <w:widowControl/>
      <w:spacing w:before="60"/>
      <w:ind w:left="34"/>
      <w:jc w:val="center"/>
      <w:outlineLvl w:val="1"/>
    </w:pPr>
    <w:rPr>
      <w:b/>
      <w:snapToGrid/>
      <w:color w:val="000080"/>
      <w:sz w:val="40"/>
    </w:rPr>
  </w:style>
  <w:style w:type="paragraph" w:styleId="3">
    <w:name w:val="heading 3"/>
    <w:basedOn w:val="a"/>
    <w:next w:val="a"/>
    <w:qFormat/>
    <w:rsid w:val="0009315C"/>
    <w:pPr>
      <w:keepNext/>
      <w:jc w:val="center"/>
      <w:outlineLvl w:val="2"/>
    </w:pPr>
    <w:rPr>
      <w:i/>
      <w:sz w:val="24"/>
    </w:rPr>
  </w:style>
  <w:style w:type="paragraph" w:styleId="4">
    <w:name w:val="heading 4"/>
    <w:basedOn w:val="a"/>
    <w:next w:val="a"/>
    <w:qFormat/>
    <w:rsid w:val="0009315C"/>
    <w:pPr>
      <w:keepNext/>
      <w:jc w:val="left"/>
      <w:outlineLvl w:val="3"/>
    </w:pPr>
    <w:rPr>
      <w:i/>
      <w:sz w:val="24"/>
    </w:rPr>
  </w:style>
  <w:style w:type="paragraph" w:styleId="5">
    <w:name w:val="heading 5"/>
    <w:basedOn w:val="a"/>
    <w:next w:val="a"/>
    <w:qFormat/>
    <w:rsid w:val="0009315C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b/>
      <w:sz w:val="24"/>
    </w:rPr>
  </w:style>
  <w:style w:type="paragraph" w:styleId="6">
    <w:name w:val="heading 6"/>
    <w:basedOn w:val="a"/>
    <w:next w:val="a"/>
    <w:qFormat/>
    <w:rsid w:val="0009315C"/>
    <w:pPr>
      <w:keepNext/>
      <w:jc w:val="left"/>
      <w:outlineLvl w:val="5"/>
    </w:pPr>
    <w:rPr>
      <w:b/>
      <w:sz w:val="24"/>
    </w:rPr>
  </w:style>
  <w:style w:type="paragraph" w:styleId="7">
    <w:name w:val="heading 7"/>
    <w:basedOn w:val="a"/>
    <w:next w:val="a"/>
    <w:qFormat/>
    <w:rsid w:val="0009315C"/>
    <w:pPr>
      <w:keepNext/>
      <w:ind w:firstLine="720"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09315C"/>
    <w:pPr>
      <w:keepNext/>
      <w:ind w:left="275"/>
      <w:outlineLvl w:val="7"/>
    </w:pPr>
    <w:rPr>
      <w:sz w:val="24"/>
      <w:u w:val="single"/>
    </w:rPr>
  </w:style>
  <w:style w:type="paragraph" w:styleId="9">
    <w:name w:val="heading 9"/>
    <w:basedOn w:val="a"/>
    <w:next w:val="a"/>
    <w:qFormat/>
    <w:rsid w:val="0009315C"/>
    <w:pPr>
      <w:keepNext/>
      <w:jc w:val="center"/>
      <w:outlineLvl w:val="8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09315C"/>
    <w:pPr>
      <w:widowControl w:val="0"/>
      <w:ind w:left="2240"/>
    </w:pPr>
    <w:rPr>
      <w:rFonts w:ascii="Arial" w:hAnsi="Arial"/>
      <w:snapToGrid w:val="0"/>
      <w:sz w:val="72"/>
    </w:rPr>
  </w:style>
  <w:style w:type="paragraph" w:customStyle="1" w:styleId="FR2">
    <w:name w:val="FR2"/>
    <w:rsid w:val="0009315C"/>
    <w:pPr>
      <w:widowControl w:val="0"/>
      <w:spacing w:before="100"/>
      <w:jc w:val="right"/>
    </w:pPr>
    <w:rPr>
      <w:rFonts w:ascii="Arial" w:hAnsi="Arial"/>
      <w:snapToGrid w:val="0"/>
      <w:sz w:val="48"/>
    </w:rPr>
  </w:style>
  <w:style w:type="paragraph" w:customStyle="1" w:styleId="FR3">
    <w:name w:val="FR3"/>
    <w:rsid w:val="0009315C"/>
    <w:pPr>
      <w:widowControl w:val="0"/>
      <w:spacing w:line="300" w:lineRule="auto"/>
      <w:ind w:left="2000" w:right="2800"/>
    </w:pPr>
    <w:rPr>
      <w:rFonts w:ascii="Arial" w:hAnsi="Arial"/>
      <w:i/>
      <w:snapToGrid w:val="0"/>
      <w:sz w:val="28"/>
    </w:rPr>
  </w:style>
  <w:style w:type="paragraph" w:customStyle="1" w:styleId="FR4">
    <w:name w:val="FR4"/>
    <w:rsid w:val="0009315C"/>
    <w:pPr>
      <w:widowControl w:val="0"/>
      <w:spacing w:before="900" w:line="300" w:lineRule="auto"/>
      <w:ind w:left="2040" w:right="2600"/>
    </w:pPr>
    <w:rPr>
      <w:rFonts w:ascii="Courier New" w:hAnsi="Courier New"/>
      <w:snapToGrid w:val="0"/>
      <w:sz w:val="24"/>
      <w:lang w:val="en-US"/>
    </w:rPr>
  </w:style>
  <w:style w:type="paragraph" w:customStyle="1" w:styleId="FR5">
    <w:name w:val="FR5"/>
    <w:rsid w:val="0009315C"/>
    <w:pPr>
      <w:widowControl w:val="0"/>
      <w:ind w:left="3360"/>
    </w:pPr>
    <w:rPr>
      <w:snapToGrid w:val="0"/>
      <w:sz w:val="12"/>
      <w:lang w:val="en-US"/>
    </w:rPr>
  </w:style>
  <w:style w:type="paragraph" w:styleId="a3">
    <w:name w:val="footer"/>
    <w:basedOn w:val="a"/>
    <w:rsid w:val="0009315C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09315C"/>
  </w:style>
  <w:style w:type="paragraph" w:styleId="a5">
    <w:name w:val="header"/>
    <w:basedOn w:val="a"/>
    <w:rsid w:val="0009315C"/>
    <w:pPr>
      <w:tabs>
        <w:tab w:val="center" w:pos="4153"/>
        <w:tab w:val="right" w:pos="8306"/>
      </w:tabs>
    </w:pPr>
  </w:style>
  <w:style w:type="paragraph" w:styleId="a6">
    <w:name w:val="Body Text"/>
    <w:basedOn w:val="a"/>
    <w:rsid w:val="0009315C"/>
    <w:pPr>
      <w:widowControl/>
      <w:jc w:val="center"/>
    </w:pPr>
    <w:rPr>
      <w:b/>
      <w:snapToGrid/>
      <w:sz w:val="40"/>
    </w:rPr>
  </w:style>
  <w:style w:type="paragraph" w:styleId="a7">
    <w:name w:val="caption"/>
    <w:basedOn w:val="a"/>
    <w:next w:val="a"/>
    <w:qFormat/>
    <w:rsid w:val="0009315C"/>
    <w:pPr>
      <w:widowControl/>
    </w:pPr>
    <w:rPr>
      <w:snapToGrid/>
      <w:sz w:val="32"/>
    </w:rPr>
  </w:style>
  <w:style w:type="paragraph" w:styleId="20">
    <w:name w:val="Body Text 2"/>
    <w:basedOn w:val="a"/>
    <w:rsid w:val="0009315C"/>
    <w:pPr>
      <w:framePr w:w="4220" w:h="3100" w:hSpace="80" w:vSpace="60" w:wrap="notBeside" w:vAnchor="text" w:hAnchor="page" w:x="6189" w:y="539" w:anchorLock="1"/>
    </w:pPr>
    <w:rPr>
      <w:sz w:val="24"/>
    </w:rPr>
  </w:style>
  <w:style w:type="paragraph" w:styleId="a8">
    <w:name w:val="Body Text Indent"/>
    <w:basedOn w:val="a"/>
    <w:rsid w:val="0009315C"/>
    <w:pPr>
      <w:ind w:left="720" w:firstLine="360"/>
    </w:pPr>
    <w:rPr>
      <w:sz w:val="24"/>
    </w:rPr>
  </w:style>
  <w:style w:type="paragraph" w:styleId="21">
    <w:name w:val="Body Text Indent 2"/>
    <w:basedOn w:val="a"/>
    <w:rsid w:val="0009315C"/>
    <w:pPr>
      <w:ind w:left="1440"/>
    </w:pPr>
    <w:rPr>
      <w:sz w:val="24"/>
    </w:rPr>
  </w:style>
  <w:style w:type="paragraph" w:styleId="30">
    <w:name w:val="Body Text 3"/>
    <w:basedOn w:val="a"/>
    <w:rsid w:val="0009315C"/>
    <w:pPr>
      <w:jc w:val="center"/>
    </w:pPr>
    <w:rPr>
      <w:sz w:val="24"/>
    </w:rPr>
  </w:style>
  <w:style w:type="paragraph" w:styleId="31">
    <w:name w:val="toc 3"/>
    <w:basedOn w:val="a"/>
    <w:next w:val="a"/>
    <w:autoRedefine/>
    <w:semiHidden/>
    <w:rsid w:val="0009315C"/>
    <w:pPr>
      <w:ind w:left="560"/>
    </w:pPr>
    <w:rPr>
      <w:sz w:val="24"/>
    </w:rPr>
  </w:style>
  <w:style w:type="character" w:styleId="a9">
    <w:name w:val="Hyperlink"/>
    <w:rsid w:val="0009315C"/>
    <w:rPr>
      <w:color w:val="0000FF"/>
      <w:u w:val="single"/>
    </w:rPr>
  </w:style>
  <w:style w:type="paragraph" w:styleId="32">
    <w:name w:val="Body Text Indent 3"/>
    <w:basedOn w:val="a"/>
    <w:rsid w:val="0009315C"/>
    <w:pPr>
      <w:ind w:firstLine="720"/>
      <w:jc w:val="center"/>
    </w:pPr>
    <w:rPr>
      <w:b/>
      <w:i/>
      <w:sz w:val="24"/>
    </w:rPr>
  </w:style>
  <w:style w:type="paragraph" w:styleId="22">
    <w:name w:val="toc 2"/>
    <w:basedOn w:val="a"/>
    <w:next w:val="a"/>
    <w:autoRedefine/>
    <w:semiHidden/>
    <w:rsid w:val="0009315C"/>
    <w:pPr>
      <w:tabs>
        <w:tab w:val="right" w:leader="dot" w:pos="8296"/>
      </w:tabs>
      <w:spacing w:line="300" w:lineRule="auto"/>
      <w:ind w:left="280"/>
    </w:pPr>
    <w:rPr>
      <w:b/>
      <w:bCs/>
      <w:i/>
      <w:noProof/>
      <w:sz w:val="24"/>
    </w:rPr>
  </w:style>
  <w:style w:type="paragraph" w:styleId="10">
    <w:name w:val="toc 1"/>
    <w:basedOn w:val="a"/>
    <w:next w:val="a"/>
    <w:autoRedefine/>
    <w:semiHidden/>
    <w:rsid w:val="0009315C"/>
    <w:pPr>
      <w:tabs>
        <w:tab w:val="right" w:leader="dot" w:pos="8296"/>
      </w:tabs>
      <w:spacing w:before="120" w:line="300" w:lineRule="auto"/>
    </w:pPr>
    <w:rPr>
      <w:b/>
      <w:i/>
      <w:noProof/>
      <w:sz w:val="24"/>
      <w:szCs w:val="24"/>
    </w:rPr>
  </w:style>
  <w:style w:type="table" w:styleId="aa">
    <w:name w:val="Table Grid"/>
    <w:basedOn w:val="a1"/>
    <w:rsid w:val="0009315C"/>
    <w:pPr>
      <w:widowControl w:val="0"/>
      <w:spacing w:line="300" w:lineRule="auto"/>
      <w:ind w:left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semiHidden/>
    <w:rsid w:val="0009315C"/>
    <w:pPr>
      <w:spacing w:line="300" w:lineRule="auto"/>
      <w:ind w:left="80"/>
    </w:pPr>
    <w:rPr>
      <w:sz w:val="20"/>
    </w:rPr>
  </w:style>
  <w:style w:type="character" w:styleId="ac">
    <w:name w:val="footnote reference"/>
    <w:semiHidden/>
    <w:rsid w:val="0009315C"/>
    <w:rPr>
      <w:vertAlign w:val="superscript"/>
    </w:rPr>
  </w:style>
  <w:style w:type="numbering" w:customStyle="1" w:styleId="11">
    <w:name w:val="Нет списка1"/>
    <w:next w:val="a2"/>
    <w:semiHidden/>
    <w:rsid w:val="00093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eader" Target="header1.xm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header" Target="header4.xml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footer" Target="footer4.xml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eader" Target="header3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oter" Target="footer5.xml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header" Target="header2.xm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69.png"/><Relationship Id="rId61" Type="http://schemas.openxmlformats.org/officeDocument/2006/relationships/image" Target="media/image49.png"/><Relationship Id="rId82" Type="http://schemas.openxmlformats.org/officeDocument/2006/relationships/image" Target="media/image6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59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footer" Target="footer6.xml"/><Relationship Id="rId93" Type="http://schemas.openxmlformats.org/officeDocument/2006/relationships/image" Target="media/image75.png"/><Relationship Id="rId98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253881-6F4D-0B4A-9F3E-41A34AE99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48</Pages>
  <Words>4662</Words>
  <Characters>26577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Экономика для менеджеров: микро- и макроуровень</vt:lpstr>
    </vt:vector>
  </TitlesOfParts>
  <Company>MoBIL GROUP</Company>
  <LinksUpToDate>false</LinksUpToDate>
  <CharactersWithSpaces>31177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Экономика для менеджеров: микро- и макроуровень</dc:title>
  <dc:subject/>
  <dc:creator>User</dc:creator>
  <cp:keywords/>
  <cp:lastModifiedBy>Ivashkovskiy Stanislav</cp:lastModifiedBy>
  <cp:revision>25</cp:revision>
  <cp:lastPrinted>2017-02-01T15:06:00Z</cp:lastPrinted>
  <dcterms:created xsi:type="dcterms:W3CDTF">2013-01-04T12:35:00Z</dcterms:created>
  <dcterms:modified xsi:type="dcterms:W3CDTF">2021-12-21T12:25:00Z</dcterms:modified>
</cp:coreProperties>
</file>