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28B9" w14:textId="53916A82" w:rsidR="008E3AF1" w:rsidRPr="00BE14E4" w:rsidRDefault="008E3AF1" w:rsidP="00BE14E4">
      <w:pPr>
        <w:jc w:val="center"/>
        <w:rPr>
          <w:b/>
          <w:bCs/>
          <w:sz w:val="32"/>
          <w:szCs w:val="32"/>
        </w:rPr>
      </w:pPr>
      <w:r w:rsidRPr="008E3AF1">
        <w:rPr>
          <w:b/>
          <w:bCs/>
          <w:sz w:val="32"/>
          <w:szCs w:val="32"/>
          <w:lang w:val="en-US"/>
        </w:rPr>
        <w:t>SPAC</w:t>
      </w:r>
    </w:p>
    <w:p w14:paraId="0CAFD56C" w14:textId="509B3BB1" w:rsidR="008E3AF1" w:rsidRPr="00BE14E4" w:rsidRDefault="008E3AF1">
      <w:pPr>
        <w:rPr>
          <w:b/>
          <w:bCs/>
          <w:sz w:val="32"/>
          <w:szCs w:val="32"/>
        </w:rPr>
      </w:pPr>
    </w:p>
    <w:p w14:paraId="6E4DDCA0" w14:textId="7CC55D87" w:rsidR="008E3AF1" w:rsidRPr="00A630E1" w:rsidRDefault="008E3AF1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>Special purpose acquisition company, или сокращенно SPAC — специализированная компания по целевым слияниям и поглощениям. Она не ведет операционную деятельность, а ее главная цель и характеристика — вывод на биржу выбранной частной компании путем слияния, а не традиционного IPO.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История подобных компаний началась еще в 90-х, но именно в последние 4 года наметилась явная растущая тенденция. За прошедший год количество SPAC более чем в два раза превысило показатель 2019 г., а выручка от размещений утроилась.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С помощью слияния со SPAC в недавнем прошлом публичными стали такие нашумевшие компании, как Nikola Motor, Virgin Galactic, DraftKings, Opendoor.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 xml:space="preserve">Примеры торгующихся сейчас </w:t>
      </w:r>
      <w:r w:rsidRPr="00A630E1">
        <w:rPr>
          <w:b/>
          <w:bCs/>
          <w:sz w:val="28"/>
          <w:szCs w:val="28"/>
          <w:lang w:val="en-US"/>
        </w:rPr>
        <w:t>SPAC</w:t>
      </w:r>
      <w:r w:rsidRPr="00A630E1">
        <w:rPr>
          <w:b/>
          <w:bCs/>
          <w:sz w:val="28"/>
          <w:szCs w:val="28"/>
        </w:rPr>
        <w:t xml:space="preserve">, не приступивших к объединению: </w:t>
      </w:r>
      <w:r w:rsidRPr="00A630E1">
        <w:rPr>
          <w:b/>
          <w:bCs/>
          <w:sz w:val="28"/>
          <w:szCs w:val="28"/>
          <w:lang w:val="en-US"/>
        </w:rPr>
        <w:t>Pershing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Square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Tontine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Holdings</w:t>
      </w:r>
      <w:r w:rsidRPr="00A630E1">
        <w:rPr>
          <w:b/>
          <w:bCs/>
          <w:sz w:val="28"/>
          <w:szCs w:val="28"/>
        </w:rPr>
        <w:t xml:space="preserve"> (</w:t>
      </w:r>
      <w:r w:rsidRPr="00A630E1">
        <w:rPr>
          <w:b/>
          <w:bCs/>
          <w:sz w:val="28"/>
          <w:szCs w:val="28"/>
          <w:lang w:val="en-US"/>
        </w:rPr>
        <w:t>PSTH</w:t>
      </w:r>
      <w:r w:rsidRPr="00A630E1">
        <w:rPr>
          <w:b/>
          <w:bCs/>
          <w:sz w:val="28"/>
          <w:szCs w:val="28"/>
        </w:rPr>
        <w:t xml:space="preserve">), </w:t>
      </w:r>
      <w:r w:rsidRPr="00A630E1">
        <w:rPr>
          <w:b/>
          <w:bCs/>
          <w:sz w:val="28"/>
          <w:szCs w:val="28"/>
          <w:lang w:val="en-US"/>
        </w:rPr>
        <w:t>Churchill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Capital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Corp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IV</w:t>
      </w:r>
      <w:r w:rsidRPr="00A630E1">
        <w:rPr>
          <w:b/>
          <w:bCs/>
          <w:sz w:val="28"/>
          <w:szCs w:val="28"/>
        </w:rPr>
        <w:t xml:space="preserve"> (</w:t>
      </w:r>
      <w:r w:rsidRPr="00A630E1">
        <w:rPr>
          <w:b/>
          <w:bCs/>
          <w:sz w:val="28"/>
          <w:szCs w:val="28"/>
          <w:lang w:val="en-US"/>
        </w:rPr>
        <w:t>CCIV</w:t>
      </w:r>
      <w:r w:rsidRPr="00A630E1">
        <w:rPr>
          <w:b/>
          <w:bCs/>
          <w:sz w:val="28"/>
          <w:szCs w:val="28"/>
        </w:rPr>
        <w:t>)</w:t>
      </w:r>
      <w:r w:rsidR="003C7EC8" w:rsidRPr="00A630E1">
        <w:rPr>
          <w:b/>
          <w:bCs/>
          <w:sz w:val="28"/>
          <w:szCs w:val="28"/>
        </w:rPr>
        <w:t xml:space="preserve">, </w:t>
      </w:r>
      <w:r w:rsidR="00810D5F" w:rsidRPr="00A630E1">
        <w:rPr>
          <w:b/>
          <w:bCs/>
          <w:sz w:val="28"/>
          <w:szCs w:val="28"/>
          <w:lang w:val="en-US"/>
        </w:rPr>
        <w:t>Digital</w:t>
      </w:r>
      <w:r w:rsidR="00810D5F" w:rsidRPr="00A630E1">
        <w:rPr>
          <w:b/>
          <w:bCs/>
          <w:sz w:val="28"/>
          <w:szCs w:val="28"/>
        </w:rPr>
        <w:t xml:space="preserve"> </w:t>
      </w:r>
      <w:r w:rsidR="00810D5F" w:rsidRPr="00A630E1">
        <w:rPr>
          <w:b/>
          <w:bCs/>
          <w:sz w:val="28"/>
          <w:szCs w:val="28"/>
          <w:lang w:val="en-US"/>
        </w:rPr>
        <w:t>World</w:t>
      </w:r>
      <w:r w:rsidR="00810D5F" w:rsidRPr="00A630E1">
        <w:rPr>
          <w:b/>
          <w:bCs/>
          <w:sz w:val="28"/>
          <w:szCs w:val="28"/>
        </w:rPr>
        <w:t xml:space="preserve"> </w:t>
      </w:r>
      <w:r w:rsidR="00810D5F" w:rsidRPr="00A630E1">
        <w:rPr>
          <w:b/>
          <w:bCs/>
          <w:sz w:val="28"/>
          <w:szCs w:val="28"/>
          <w:lang w:val="en-US"/>
        </w:rPr>
        <w:t>Acquisition</w:t>
      </w:r>
      <w:r w:rsidR="00F069C1" w:rsidRPr="00A630E1">
        <w:rPr>
          <w:b/>
          <w:bCs/>
          <w:sz w:val="28"/>
          <w:szCs w:val="28"/>
        </w:rPr>
        <w:t xml:space="preserve"> (+560% </w:t>
      </w:r>
      <w:r w:rsidR="00CA0A09" w:rsidRPr="00A630E1">
        <w:rPr>
          <w:b/>
          <w:bCs/>
          <w:sz w:val="28"/>
          <w:szCs w:val="28"/>
        </w:rPr>
        <w:t>за месяц, план – вывести на биржу медиа-активы Трампа)</w:t>
      </w:r>
      <w:r w:rsidRPr="00A630E1">
        <w:rPr>
          <w:b/>
          <w:bCs/>
          <w:sz w:val="28"/>
          <w:szCs w:val="28"/>
        </w:rPr>
        <w:t>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Принцип работы этого механизма следующий: известный инвестор, финансист, медийная личность объявляет о создании SPAC и проводит IPO, обозначив примерные ориентиры — в компанию какой отрасли, сектора, деятельности вырученные средства в дальнейшем будут инвестированы. Обычно цена одной акции SPAC на IPO устанавливается на уровне $10.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Поступления от IPO направляются на специальный трастовый счет, подобный эскроу-счету, используемому при покупке недвижимости. Окончательное согласие на покупку той или иной частной компании должно быть получено у акционеров SPAC. При этом срок действия SPAC ограничен, обычно периодом в 24 месяца. Если за этот срок объект для поглощения не будет найден, акционеры SPAC получают обратно свои инвестиции по цене IPO, а все издержки по деятельности компании ложатся на создателя.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Помимо акций, SPAC почти всегда выпускает варранты. Варрант — ценная бумага, которая дает право покупки акции компании в будущем по фиксированной цене, что дополнительно стимулирует к инвестированию в SPAC на этапе его IPO.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Также при реализации механизма объединения может привлекаться дополнительный капитал с рынка уже через относительно широкую дистрибуцию. Такой элемент публичного размещения носит название PIPE Raise (частные инвестиции в публичную компанию).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lastRenderedPageBreak/>
        <w:br/>
      </w:r>
      <w:r w:rsidRPr="00A630E1">
        <w:rPr>
          <w:noProof/>
          <w:sz w:val="28"/>
          <w:szCs w:val="28"/>
        </w:rPr>
        <w:drawing>
          <wp:inline distT="0" distB="0" distL="0" distR="0" wp14:anchorId="2589156B" wp14:editId="7B36EF0A">
            <wp:extent cx="5940425" cy="227049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BF60B" w14:textId="7EFE56C5" w:rsidR="008E3AF1" w:rsidRPr="00A630E1" w:rsidRDefault="008E3AF1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>Создатель (спонсор) SPAC получает возможность существенно увеличить свои вложения, зачастую в разы, за счет авторитета свой персоны, профессиональных навыков, привлекая инвестиции и договариваясь в будущем о слиянии. Обычно спонсор получает 20%-ый пакет бумаг SPAC по номинальной стоимости, который потом реализует по рыночным ценам.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Инвесторы, покупающие акции SPAC на IPO, получают возможность заработать гораздо больше, чем по консервативным инструментам — депозитам, облигациям или даже акциям стабильных компаний. Они входят в потенциально растущую историю на раннем этапе и при этом имеют оговоренные условия возврата средств в случае отсутствия объекта для инвестиций. Кроме того, они получают более прогнозируемую аллокацию (то есть, у инвестора выше шансы получить столько акций, сколько хотелось бы), чем при обычном IPO.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Частная компания выходит на биржу без затрат на IPO, избегая ряда требований к раскрытию информации, которые</w:t>
      </w:r>
      <w:r w:rsidR="00D17434" w:rsidRPr="00A630E1">
        <w:rPr>
          <w:b/>
          <w:bCs/>
          <w:sz w:val="28"/>
          <w:szCs w:val="28"/>
        </w:rPr>
        <w:t>,</w:t>
      </w:r>
      <w:r w:rsidRPr="00A630E1">
        <w:rPr>
          <w:b/>
          <w:bCs/>
          <w:sz w:val="28"/>
          <w:szCs w:val="28"/>
        </w:rPr>
        <w:t xml:space="preserve"> в частности</w:t>
      </w:r>
      <w:r w:rsidR="00D17434" w:rsidRPr="00A630E1">
        <w:rPr>
          <w:b/>
          <w:bCs/>
          <w:sz w:val="28"/>
          <w:szCs w:val="28"/>
        </w:rPr>
        <w:t>,</w:t>
      </w:r>
      <w:r w:rsidRPr="00A630E1">
        <w:rPr>
          <w:b/>
          <w:bCs/>
          <w:sz w:val="28"/>
          <w:szCs w:val="28"/>
        </w:rPr>
        <w:t> запрещают ей давать оптимистичные прогнозы на будущее, и, главное, в сжатые сроки, что позволяет воспользоваться позитивной конъюнктурой.   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u w:val="single"/>
        </w:rPr>
        <w:t>На что обратить внимание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В 2020 г. на фоне пандемии, с одной стороны, рынок публичных компаний наводнился ликвидностью, а с другой — столкнулся с проблемами венчурного капитала. Это способствовало росту популярности SPAC. Регулятор в лице SEC не оставляет без внимания эти тенденции, выпустив специальный бюллетень для инвесторов в подобные компании.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В нем подчеркивается, что независимо от того, на какой стадии вы инвестируете в SPAC, следует внимательно ознакомиться с проспектом IPO SPAC, который можно найти на сайте регулятора, а также его отчетами, подаваемыми в SEC.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lastRenderedPageBreak/>
        <w:br/>
        <w:t>Покупая акции SPAC на вторичном рынке, инвесторы могут заплатить гораздо больше цены IPO. А в случае отсутствия объекта поглощения и ликвидации SPAC получат возмещение только в размере цены IPO или, точнее, пропорциональной доли от суммы, хранящейся на трастовом счете.</w:t>
      </w:r>
      <w:r w:rsidRPr="00A630E1">
        <w:rPr>
          <w:b/>
          <w:bCs/>
          <w:sz w:val="28"/>
          <w:szCs w:val="28"/>
        </w:rPr>
        <w:br/>
      </w:r>
    </w:p>
    <w:p w14:paraId="403B54C7" w14:textId="77777777" w:rsidR="00A54BA2" w:rsidRPr="00A630E1" w:rsidRDefault="00A54BA2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>В июне стало известно, что инвестор-миллиардер Билл Экман подал в регулирующие органы США заявку об IPO SPAC (a special purpose acquisition company) — компании, созданной специально для слияния с другой частной компанией, которая желает выйти на биржу, минуя процедуру IPO. У SPAC нет ни активов, ни истории деятельности, ни бизнес-плана — это фактически пустышки.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Как сообщил Reuters, в ходе IPO Экман собирается привлечь $4 млрд — абсолютный рекорд для SPAC. Прежний в начале 2020 года установила Churchill Capital, принадлежащая экс-руководителю CitiGroup Майклу Кляйну — тогда удалось собрать $1,1 млрд.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lang w:val="en-US"/>
        </w:rPr>
        <w:t>SPAC</w:t>
      </w:r>
      <w:r w:rsidRPr="00A630E1">
        <w:rPr>
          <w:b/>
          <w:bCs/>
          <w:sz w:val="28"/>
          <w:szCs w:val="28"/>
        </w:rPr>
        <w:t xml:space="preserve"> Экмана получит название </w:t>
      </w:r>
      <w:r w:rsidRPr="00A630E1">
        <w:rPr>
          <w:b/>
          <w:bCs/>
          <w:sz w:val="28"/>
          <w:szCs w:val="28"/>
          <w:lang w:val="en-US"/>
        </w:rPr>
        <w:t>Pershing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Square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Tontine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Holdings</w:t>
      </w:r>
      <w:r w:rsidRPr="00A630E1">
        <w:rPr>
          <w:b/>
          <w:bCs/>
          <w:sz w:val="28"/>
          <w:szCs w:val="28"/>
        </w:rPr>
        <w:t xml:space="preserve"> и </w:t>
      </w:r>
      <w:proofErr w:type="gramStart"/>
      <w:r w:rsidRPr="00A630E1">
        <w:rPr>
          <w:b/>
          <w:bCs/>
          <w:sz w:val="28"/>
          <w:szCs w:val="28"/>
        </w:rPr>
        <w:t>тикер</w:t>
      </w:r>
      <w:r w:rsidRPr="00A630E1">
        <w:rPr>
          <w:b/>
          <w:bCs/>
          <w:sz w:val="28"/>
          <w:szCs w:val="28"/>
          <w:lang w:val="en-US"/>
        </w:rPr>
        <w:t> </w:t>
      </w:r>
      <w:r w:rsidRPr="00A630E1">
        <w:rPr>
          <w:b/>
          <w:bCs/>
          <w:sz w:val="28"/>
          <w:szCs w:val="28"/>
        </w:rPr>
        <w:t xml:space="preserve"> </w:t>
      </w:r>
      <w:r w:rsidRPr="00A630E1">
        <w:rPr>
          <w:b/>
          <w:bCs/>
          <w:sz w:val="28"/>
          <w:szCs w:val="28"/>
          <w:lang w:val="en-US"/>
        </w:rPr>
        <w:t>PSTH</w:t>
      </w:r>
      <w:proofErr w:type="gramEnd"/>
      <w:r w:rsidRPr="00A630E1">
        <w:rPr>
          <w:b/>
          <w:bCs/>
          <w:sz w:val="28"/>
          <w:szCs w:val="28"/>
        </w:rPr>
        <w:t>. Ее бумаги будут торговаться на Нью-Йоркской фондовой бирже. С какой именно компанией она собирается слиться — пока неизвестно.</w:t>
      </w:r>
    </w:p>
    <w:p w14:paraId="1B37B71E" w14:textId="7B434C1B" w:rsidR="00A54BA2" w:rsidRPr="00A630E1" w:rsidRDefault="00A54BA2" w:rsidP="00A54BA2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>SPAC — инструмент далеко не новый, но при этом малоизвестный и все более широко распространяющийся. А его поверхностное описание способно отторгнуть большинство консервативных инвесторов, боящихся мошенников. Рассказываем все, что нужно знать инвестору о таких компаниях.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SPAC — что это вообще такое?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Сама по себе идея SPAC с первого взгляда выглядит сомнительной — однако такие компании существуют уже несколько десятилетий. Сейчас это официально признанная сфера, для которой прописаны строгие правила и ограничения. С каждым годом ее популярность растет: к примеру, если в 2014 году SPAC привлекли $1,8 млрд инвестиций, то в 2019-м их объем вырос до $13,6 млрд. А в 2020-м SPAC уже собрали $12,4 млрд.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SPAC проводит первичное размещение, привлекая средства инвесторов вслепую — по сути, с этого начинается история компании. Их IPO называются blank-check («пустые чеки») — покупая такие акции, инвесторы де-факто приобретают воздух. Однако в перспективе это может окупиться, если руководители SPAC договорятся о слиянии с хорошей частной компанией.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lastRenderedPageBreak/>
        <w:t xml:space="preserve">По правилам Комиссии по ценным </w:t>
      </w:r>
      <w:proofErr w:type="gramStart"/>
      <w:r w:rsidRPr="00A630E1">
        <w:rPr>
          <w:b/>
          <w:bCs/>
          <w:sz w:val="28"/>
          <w:szCs w:val="28"/>
        </w:rPr>
        <w:t>бумагам  (</w:t>
      </w:r>
      <w:proofErr w:type="gramEnd"/>
      <w:r w:rsidRPr="00A630E1">
        <w:rPr>
          <w:b/>
          <w:bCs/>
          <w:sz w:val="28"/>
          <w:szCs w:val="28"/>
        </w:rPr>
        <w:t>SEC), акции SPAC размещаются по фиксированной цене в $10. Менеджмент (их называют спонсорами SPAC) собирает деньги инвесторов и заемные средства, чтобы инвестировать в приобретение частной компании без больших долгов. Срок — два года с момента IPO (реже — 18 месяцев). По истечении дедлайна SPAC ликвидируется, а деньги возвращаются инвесторам. Сливаться со связанными со спонсорами компаниями запрещено.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SPAC обязана потратить не менее 80% собранных средств на один актив. Любая сделка должна быть сперва одобрена акционерами. Частные компании, сливающиеся со SPAC, могут конвертировать свои бумаги в акции SPAC в пропорции 1:1. После этого тикер SPAC меняется на тикер новой публичной компании.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Вложения в SPAC доступны только квалифицированным инвесторам. Все собранные средства на IPO помещаются на эскроу-счет — это служит гарантией, что они пойдут на приобретение бизнеса, а не на личные цели руководителей SPAC.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Обычно спонсорами SPAC выступают известные финансисты — руководителям-ноунеймам трудно договориться о сделке и, как следствие, привлечь средства инвесторов.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u w:val="single"/>
        </w:rPr>
        <w:t>Зачем SPAC нужен спонсорам и частным компаниям?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Менеджмент SPAC — потенциально главные бенефициары SPAC в случае успешного слияния. По условиям сделки со SPAC сливающаяся с ней компания обязана провести допэмиссию акций (обычно 20%), которые полностью достаются спонсорам.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Главный риск для учредителей — потеря собственных средств в случае неудачного слияния или же провала сделки. В случае ликвидации SPAC его спонсоры несут все операционные издержки. Затраты на создание технической компании могут исчисляться десятками миллионов долларов.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Кроме того, SPAC считается сферой, где нет права на ошибку: если спонсорам не удалось за два года найти бизнес для слияния, то они зарабатывают плохую репутацию. Скорее всего, для второй попытки они просто не найдут инвесторов.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Для частного бизнеса SPAC — это возможность прийти на биржу «через черный ход», минуя процедуру листинга и экономя средства и время. Компании не нужно платить инвестбанкирам и регуляторам за листинг, маркетинг и прочее, поскольку за все это уже заплатили спонсоры SPAC.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u w:val="single"/>
        </w:rPr>
        <w:lastRenderedPageBreak/>
        <w:t>Зачем SPAC нужен инвесторам?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 xml:space="preserve">В случае успешного слияния инвестор в SPAC имеет шанс вложиться в перспективный бизнес, которого еще нет на бирже. При этом он получает </w:t>
      </w:r>
      <w:proofErr w:type="gramStart"/>
      <w:r w:rsidRPr="00A630E1">
        <w:rPr>
          <w:b/>
          <w:bCs/>
          <w:sz w:val="28"/>
          <w:szCs w:val="28"/>
        </w:rPr>
        <w:t>ликвидные  активы</w:t>
      </w:r>
      <w:proofErr w:type="gramEnd"/>
      <w:r w:rsidRPr="00A630E1">
        <w:rPr>
          <w:b/>
          <w:bCs/>
          <w:sz w:val="28"/>
          <w:szCs w:val="28"/>
        </w:rPr>
        <w:t>, которые может продать сразу после истечения ограничительного периода, и не платит комиссии, как было бы в случае вложений через фонд прямых инвестиций. Эскроу-счет гарантирует возврат средств в случае провала.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Также инвесторы в пакете с акциями обычно получают варранты — бумаги, позволяющие купить еще акций по заранее определенной цене. Никто не запрещает избавиться от акций, но сохранить ни к чему не обязывающие варранты — это хеджирует риски и создает вариативность стратегий.</w:t>
      </w:r>
    </w:p>
    <w:p w14:paraId="1847257B" w14:textId="77777777" w:rsidR="00A54BA2" w:rsidRPr="00A630E1" w:rsidRDefault="00A54BA2" w:rsidP="00A54BA2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>Но есть и подводные камни. Инвестор не знает, во что вкладывается, — даже если спонсоры SPAC сообщают о договоренности о сделке с той или иной компанией, это ничего не значит. Оформить сделку можно только после IPO — гарантий ее осуществления у инвесторов нет.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Значительная часть SPAC попросту не находит бизнес для слияния и распускается. Для инвестора это далеко не худший вариант, ведь тогда он ничего не теряет — вложенные средства попросту вернутся. Гораздо хуже другой вариант: слияние, в результате которого бумаги преобразованных SPAC теряют в цене. В большинстве случаев происходит именно так: по данным WSJ, акции более половины SPAC, ставших публичными в 2015–2016 годах, сейчас торгуются ниже стоимости IPO.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Одна из причин этого — возможное желание спонсоров любой ценой реализовать имеющийся капитал и заработать, в результате чего они могут переплачивать за относительно недорогие компании. Чаще всего это случается со сделками, заключенными в самом конце двухлетнего периода. А рынок после слияния оценивает приобретенный бизнес адекватно, и бумаги новой компании стремительно дешевеют.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u w:val="single"/>
        </w:rPr>
        <w:t>Какие компании стали публичными благодаря SPAC?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За последний год слились с SPAC и вышли на биржу сразу несколько частных компаний. Среди них есть по-настоящему громкие имена — например, космический туроператор Ричарда Брэнсона Virgin Galactic, компания вышла на рынок в конце октября 2019 года. В этом ей помог венчурный инвестор Чамат Палихапития и его SPAC Social Capital Hedosophia Holdings, купивший 49% бумаг Virgin Galactic за $800 млн.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lastRenderedPageBreak/>
        <w:t>В феврале 2020-го котировки Virgin Galactic выросли на 255% с момента старта торгов, однако затем упали — тем не менее ее бумаги все еще оцениваются значительно выше $10 (одна акция Virgin Galactic 13 июля стоила $19,51).</w:t>
      </w:r>
      <w:r w:rsidRPr="00A630E1">
        <w:rPr>
          <w:b/>
          <w:bCs/>
          <w:sz w:val="28"/>
          <w:szCs w:val="28"/>
        </w:rPr>
        <w:br/>
      </w:r>
    </w:p>
    <w:p w14:paraId="1031C25A" w14:textId="5D9EB8B3" w:rsidR="00A54BA2" w:rsidRPr="00A630E1" w:rsidRDefault="00A54BA2" w:rsidP="00A54BA2">
      <w:pPr>
        <w:rPr>
          <w:b/>
          <w:bCs/>
          <w:sz w:val="28"/>
          <w:szCs w:val="28"/>
        </w:rPr>
      </w:pPr>
      <w:r w:rsidRPr="00A630E1">
        <w:rPr>
          <w:b/>
          <w:bCs/>
          <w:sz w:val="28"/>
          <w:szCs w:val="28"/>
        </w:rPr>
        <w:t xml:space="preserve">Другая такая компания — на хайпе прямо сейчас: это производитель электрогрузовиков Nikola, который появился на бирже 4 июня после сделки со SPAC VectoIQ. Всего через четыре дня ее бумаги прибавили в цене более 100%, а Nikola обогнала по </w:t>
      </w:r>
      <w:proofErr w:type="gramStart"/>
      <w:r w:rsidRPr="00A630E1">
        <w:rPr>
          <w:b/>
          <w:bCs/>
          <w:sz w:val="28"/>
          <w:szCs w:val="28"/>
        </w:rPr>
        <w:t>капитализации  Ford</w:t>
      </w:r>
      <w:proofErr w:type="gramEnd"/>
      <w:r w:rsidRPr="00A630E1">
        <w:rPr>
          <w:b/>
          <w:bCs/>
          <w:sz w:val="28"/>
          <w:szCs w:val="28"/>
        </w:rPr>
        <w:t xml:space="preserve"> Motor и Fiat Chrysler Automobiles. При этом компания пока даже не запустила производство машин.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Вскоре путем Nikola может пойти еще один производитель электрокаров — Fisker. 13 июля компания объявила о слиянии со Spartan Energy Acquisition Corp — еще одной SPAC, финансируемой частной акционерной компанией Apollo Global Management Inc.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Ожидается, что сделка принесет Fisker $ 1 млрд и позволит начать производство первого электрокара компании Fisker Ocean к концу 2022 года. А акции Spartan на премаркете 13 июля уже выросли более чем на 20%.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  <w:u w:val="single"/>
        </w:rPr>
        <w:t>Стоит ли связываться со SPAC?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Инвестировать в SPAC можно — это не настолько рискованный инструмент, каким кажется на первый взгляд. Гораздо больше рисков несут его спонсоры. Однако инвестор должен однозначно верить в способность спонсоров (лучше, чтобы они были с именем) найти бизнес для слияния. Еще лучше — если у компании уже есть определенная цель.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  <w:t>Если же сделка сорвалась, или же менеджмент предлагает сомнительную компанию для слияния, или же просто двухлетний период подходит к концу — разумнее забрать вложенное в SPAC, чтобы не понести потери. Чем ближе к концу дедлайна — тем выше вероятность плохой сделки. И разумеется, инвестиции в SPAC должны быть лишь частью диверсифицированной стратегии.</w:t>
      </w:r>
      <w:r w:rsidRPr="00A630E1">
        <w:rPr>
          <w:b/>
          <w:bCs/>
          <w:sz w:val="28"/>
          <w:szCs w:val="28"/>
        </w:rPr>
        <w:br/>
      </w:r>
      <w:r w:rsidRPr="00A630E1">
        <w:rPr>
          <w:b/>
          <w:bCs/>
          <w:sz w:val="28"/>
          <w:szCs w:val="28"/>
        </w:rPr>
        <w:br/>
      </w:r>
    </w:p>
    <w:sectPr w:rsidR="00A54BA2" w:rsidRPr="00A630E1" w:rsidSect="00BE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1"/>
    <w:rsid w:val="003C7EC8"/>
    <w:rsid w:val="00810D5F"/>
    <w:rsid w:val="008732D6"/>
    <w:rsid w:val="008E3AF1"/>
    <w:rsid w:val="009115C6"/>
    <w:rsid w:val="00A54BA2"/>
    <w:rsid w:val="00A630E1"/>
    <w:rsid w:val="00B2605A"/>
    <w:rsid w:val="00BB74DF"/>
    <w:rsid w:val="00BE14E4"/>
    <w:rsid w:val="00CA0A09"/>
    <w:rsid w:val="00D17434"/>
    <w:rsid w:val="00F0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27A8"/>
  <w15:chartTrackingRefBased/>
  <w15:docId w15:val="{4BC2A439-3A8F-4F2F-94FB-58A695E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Fedor</dc:creator>
  <cp:keywords/>
  <dc:description/>
  <cp:lastModifiedBy>Alex Fedor</cp:lastModifiedBy>
  <cp:revision>11</cp:revision>
  <dcterms:created xsi:type="dcterms:W3CDTF">2021-11-01T12:05:00Z</dcterms:created>
  <dcterms:modified xsi:type="dcterms:W3CDTF">2022-06-03T11:37:00Z</dcterms:modified>
</cp:coreProperties>
</file>